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1A" w:rsidRDefault="004A7B23" w:rsidP="00894540">
      <w:pPr>
        <w:jc w:val="center"/>
        <w:rPr>
          <w:b/>
          <w:spacing w:val="-18"/>
          <w:sz w:val="22"/>
          <w:szCs w:val="26"/>
        </w:rPr>
      </w:pPr>
      <w:r>
        <w:rPr>
          <w:b/>
          <w:noProof/>
          <w:spacing w:val="-18"/>
          <w:sz w:val="22"/>
          <w:szCs w:val="26"/>
        </w:rPr>
        <w:drawing>
          <wp:inline distT="0" distB="0" distL="0" distR="0">
            <wp:extent cx="5343525" cy="6781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  <w:bookmarkStart w:id="0" w:name="_GoBack"/>
      <w:bookmarkEnd w:id="0"/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4A7B23" w:rsidRDefault="004A7B23" w:rsidP="00894540">
      <w:pPr>
        <w:jc w:val="center"/>
        <w:rPr>
          <w:b/>
          <w:spacing w:val="-18"/>
          <w:sz w:val="22"/>
          <w:szCs w:val="26"/>
        </w:rPr>
      </w:pPr>
    </w:p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lastRenderedPageBreak/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2A56CC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 w:rsidR="001E6FF1">
        <w:rPr>
          <w:b/>
          <w:spacing w:val="-18"/>
          <w:sz w:val="22"/>
          <w:szCs w:val="26"/>
        </w:rPr>
        <w:t>ЦВЕТКОВСКАЯ ГИМНАЗИЯ</w:t>
      </w:r>
      <w:r w:rsidRPr="00A10831">
        <w:rPr>
          <w:b/>
          <w:spacing w:val="-18"/>
          <w:sz w:val="22"/>
          <w:szCs w:val="26"/>
        </w:rPr>
        <w:t>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1E6FF1" w:rsidRPr="0064162F" w:rsidRDefault="001E6FF1" w:rsidP="001E6FF1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>
        <w:rPr>
          <w:sz w:val="18"/>
          <w:szCs w:val="20"/>
        </w:rPr>
        <w:t>Ленина 6</w:t>
      </w:r>
      <w:r w:rsidRPr="00A10831">
        <w:rPr>
          <w:sz w:val="18"/>
          <w:szCs w:val="20"/>
        </w:rPr>
        <w:t xml:space="preserve">, с. </w:t>
      </w:r>
      <w:r>
        <w:rPr>
          <w:sz w:val="18"/>
          <w:szCs w:val="20"/>
        </w:rPr>
        <w:t>Цветковка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Pr="0064162F">
        <w:rPr>
          <w:sz w:val="18"/>
          <w:szCs w:val="18"/>
        </w:rPr>
        <w:t>3688</w:t>
      </w:r>
      <w:r>
        <w:rPr>
          <w:sz w:val="18"/>
          <w:szCs w:val="18"/>
        </w:rPr>
        <w:t>05</w:t>
      </w:r>
    </w:p>
    <w:p w:rsidR="001E6FF1" w:rsidRPr="00A10831" w:rsidRDefault="001E6FF1" w:rsidP="001E6FF1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>
        <w:rPr>
          <w:sz w:val="18"/>
          <w:szCs w:val="18"/>
          <w:lang w:val="en-US"/>
        </w:rPr>
        <w:t>zvet</w:t>
      </w:r>
      <w:r w:rsidRPr="007B6B52">
        <w:rPr>
          <w:sz w:val="18"/>
          <w:szCs w:val="18"/>
        </w:rPr>
        <w:t>-05@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(967) 391-39-11</w:t>
      </w:r>
    </w:p>
    <w:p w:rsidR="00894540" w:rsidRPr="00A10831" w:rsidRDefault="00894540" w:rsidP="00894540">
      <w:pPr>
        <w:jc w:val="center"/>
      </w:pPr>
    </w:p>
    <w:p w:rsidR="001E6FF1" w:rsidRPr="00A10831" w:rsidRDefault="00CA1E05" w:rsidP="00CA1E05">
      <w:pPr>
        <w:jc w:val="right"/>
        <w:rPr>
          <w:b/>
          <w:szCs w:val="28"/>
        </w:rPr>
      </w:pPr>
      <w:r w:rsidRPr="00CA1E05">
        <w:rPr>
          <w:b/>
          <w:szCs w:val="28"/>
        </w:rPr>
        <w:t xml:space="preserve"> </w:t>
      </w:r>
      <w:r w:rsidR="001E6FF1" w:rsidRPr="00A10831">
        <w:rPr>
          <w:b/>
          <w:szCs w:val="28"/>
        </w:rPr>
        <w:t xml:space="preserve">                                                                                                             Утверждаю:</w:t>
      </w:r>
    </w:p>
    <w:p w:rsidR="001E6FF1" w:rsidRPr="00A10831" w:rsidRDefault="00CA1E05" w:rsidP="00CA1E05">
      <w:pPr>
        <w:jc w:val="right"/>
        <w:rPr>
          <w:b/>
          <w:szCs w:val="28"/>
        </w:rPr>
      </w:pPr>
      <w:r w:rsidRPr="00CA1E05">
        <w:rPr>
          <w:b/>
          <w:szCs w:val="28"/>
        </w:rPr>
        <w:t xml:space="preserve"> </w:t>
      </w:r>
      <w:r w:rsidR="001E6FF1" w:rsidRPr="00A10831">
        <w:rPr>
          <w:b/>
          <w:szCs w:val="28"/>
        </w:rPr>
        <w:t>Директор школы</w:t>
      </w:r>
    </w:p>
    <w:p w:rsidR="001E6FF1" w:rsidRPr="00A10831" w:rsidRDefault="00CA1E05" w:rsidP="00CA1E05">
      <w:pPr>
        <w:jc w:val="right"/>
        <w:rPr>
          <w:b/>
          <w:szCs w:val="28"/>
        </w:rPr>
      </w:pPr>
      <w:r w:rsidRPr="00CA1E05">
        <w:rPr>
          <w:b/>
          <w:szCs w:val="28"/>
        </w:rPr>
        <w:t xml:space="preserve"> </w:t>
      </w:r>
      <w:r w:rsidR="001E6FF1" w:rsidRPr="00A10831">
        <w:rPr>
          <w:b/>
          <w:szCs w:val="28"/>
        </w:rPr>
        <w:t xml:space="preserve">                                            </w:t>
      </w:r>
      <w:r w:rsidR="001E6FF1">
        <w:rPr>
          <w:b/>
          <w:szCs w:val="28"/>
        </w:rPr>
        <w:t xml:space="preserve">     </w:t>
      </w:r>
      <w:r w:rsidR="001E6FF1" w:rsidRPr="00A10831">
        <w:rPr>
          <w:b/>
          <w:szCs w:val="28"/>
        </w:rPr>
        <w:t xml:space="preserve">      _______</w:t>
      </w:r>
      <w:r w:rsidR="001E6FF1">
        <w:rPr>
          <w:b/>
          <w:szCs w:val="28"/>
        </w:rPr>
        <w:t>___ Раджабова Х</w:t>
      </w:r>
      <w:r w:rsidR="001E6FF1" w:rsidRPr="00A10831">
        <w:rPr>
          <w:b/>
          <w:szCs w:val="28"/>
        </w:rPr>
        <w:t>.</w:t>
      </w:r>
      <w:r w:rsidR="001E6FF1">
        <w:rPr>
          <w:b/>
          <w:szCs w:val="28"/>
        </w:rPr>
        <w:t>Г</w:t>
      </w:r>
      <w:r w:rsidR="001E6FF1" w:rsidRPr="00A10831">
        <w:rPr>
          <w:b/>
          <w:szCs w:val="28"/>
        </w:rPr>
        <w:t>.</w:t>
      </w:r>
    </w:p>
    <w:p w:rsidR="001E6FF1" w:rsidRPr="00A10831" w:rsidRDefault="00CA1E05" w:rsidP="00CA1E05">
      <w:pPr>
        <w:jc w:val="right"/>
        <w:rPr>
          <w:b/>
          <w:szCs w:val="28"/>
        </w:rPr>
      </w:pPr>
      <w:r w:rsidRPr="004A7B23">
        <w:rPr>
          <w:b/>
          <w:szCs w:val="28"/>
        </w:rPr>
        <w:t xml:space="preserve"> </w:t>
      </w:r>
      <w:r w:rsidR="001E6FF1" w:rsidRPr="00A10831">
        <w:rPr>
          <w:b/>
          <w:szCs w:val="28"/>
        </w:rPr>
        <w:t>«___»______20___г.</w:t>
      </w:r>
    </w:p>
    <w:p w:rsidR="001E6FF1" w:rsidRPr="00A10831" w:rsidRDefault="001E6FF1" w:rsidP="001E6FF1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8D4BC8" w:rsidRDefault="00894540" w:rsidP="00894540">
      <w:pPr>
        <w:jc w:val="center"/>
        <w:rPr>
          <w:b/>
          <w:szCs w:val="28"/>
        </w:rPr>
      </w:pPr>
      <w:r w:rsidRPr="00A10831">
        <w:rPr>
          <w:b/>
          <w:szCs w:val="28"/>
        </w:rPr>
        <w:t>ДОЛЖНОСТНАЯ ИНСТРУКЦИЯ</w:t>
      </w:r>
      <w:r w:rsidR="00CA1E05" w:rsidRPr="004A7B23">
        <w:rPr>
          <w:b/>
          <w:szCs w:val="28"/>
        </w:rPr>
        <w:t xml:space="preserve"> </w:t>
      </w:r>
      <w:r>
        <w:rPr>
          <w:b/>
          <w:szCs w:val="28"/>
        </w:rPr>
        <w:t>РУКОВОДИТЕЛЯ</w:t>
      </w:r>
    </w:p>
    <w:p w:rsidR="00894540" w:rsidRPr="00A10831" w:rsidRDefault="00894540" w:rsidP="00CA1E05">
      <w:pPr>
        <w:pStyle w:val="Style1"/>
        <w:widowControl/>
        <w:spacing w:line="240" w:lineRule="auto"/>
        <w:ind w:firstLine="0"/>
        <w:jc w:val="center"/>
        <w:rPr>
          <w:b/>
          <w:bCs/>
        </w:rPr>
      </w:pPr>
      <w:r w:rsidRPr="00A10831">
        <w:rPr>
          <w:b/>
          <w:bCs/>
        </w:rPr>
        <w:t>Центра образования цифрового и гуманитарного профилей «Точка роста»</w:t>
      </w:r>
    </w:p>
    <w:p w:rsidR="00894540" w:rsidRPr="00A10831" w:rsidRDefault="00894540" w:rsidP="00894540">
      <w:pPr>
        <w:jc w:val="center"/>
        <w:rPr>
          <w:b/>
          <w:szCs w:val="28"/>
        </w:rPr>
      </w:pPr>
    </w:p>
    <w:p w:rsidR="00894540" w:rsidRPr="00A10831" w:rsidRDefault="001E6FF1" w:rsidP="001E6FF1">
      <w:pPr>
        <w:pStyle w:val="a6"/>
        <w:jc w:val="center"/>
        <w:rPr>
          <w:rFonts w:ascii="Times New Roman" w:hAnsi="Times New Roman"/>
          <w:i w:val="0"/>
          <w:snapToGrid w:val="0"/>
          <w:sz w:val="24"/>
          <w:szCs w:val="24"/>
        </w:rPr>
      </w:pPr>
      <w:r>
        <w:rPr>
          <w:rFonts w:ascii="Times New Roman" w:hAnsi="Times New Roman"/>
          <w:i w:val="0"/>
          <w:snapToGrid w:val="0"/>
          <w:sz w:val="24"/>
          <w:szCs w:val="24"/>
          <w:lang w:val="en-US"/>
        </w:rPr>
        <w:t>I</w:t>
      </w:r>
      <w:r w:rsidRPr="001E6FF1">
        <w:rPr>
          <w:rFonts w:ascii="Times New Roman" w:hAnsi="Times New Roman"/>
          <w:i w:val="0"/>
          <w:snapToGrid w:val="0"/>
          <w:sz w:val="24"/>
          <w:szCs w:val="24"/>
        </w:rPr>
        <w:t xml:space="preserve">. </w:t>
      </w:r>
      <w:r w:rsidR="00894540" w:rsidRPr="00A10831">
        <w:rPr>
          <w:rFonts w:ascii="Times New Roman" w:hAnsi="Times New Roman"/>
          <w:i w:val="0"/>
          <w:snapToGrid w:val="0"/>
          <w:sz w:val="24"/>
          <w:szCs w:val="24"/>
        </w:rPr>
        <w:t>Общие положения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 xml:space="preserve">3. Руководитель структурного подразделения учреждения образования </w:t>
      </w:r>
      <w:r w:rsidRPr="00A10831">
        <w:rPr>
          <w:b/>
          <w:snapToGrid w:val="0"/>
        </w:rPr>
        <w:t>должен знать: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3.1. Конституцию Российской Федерации.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3.3. Конвенцию о правах ребенка.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3.5. Основы физиологии, гигиены.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3.6. Теорию и методы управления образовательными системами.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3.7. Основы экологии, экономики, права, социологии.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3.8. Организацию финансово-хозяйственной деятельности учреждения.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3.9. Административное, трудовое и хозяйственное законодательство.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3.10. Правила и нормы охраны труда, техники безопасности и противопожарной защиты.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CA1E05" w:rsidRDefault="00894540" w:rsidP="001E6FF1">
      <w:pPr>
        <w:jc w:val="both"/>
        <w:rPr>
          <w:snapToGrid w:val="0"/>
        </w:rPr>
      </w:pPr>
    </w:p>
    <w:p w:rsidR="00836396" w:rsidRPr="00CA1E05" w:rsidRDefault="00836396" w:rsidP="001E6FF1">
      <w:pPr>
        <w:jc w:val="both"/>
        <w:rPr>
          <w:snapToGrid w:val="0"/>
        </w:rPr>
      </w:pPr>
    </w:p>
    <w:p w:rsidR="00836396" w:rsidRPr="00CA1E05" w:rsidRDefault="00836396" w:rsidP="001E6FF1">
      <w:pPr>
        <w:jc w:val="both"/>
        <w:rPr>
          <w:snapToGrid w:val="0"/>
        </w:rPr>
      </w:pP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836396" w:rsidRDefault="00894540" w:rsidP="00836396">
      <w:pPr>
        <w:pStyle w:val="a6"/>
        <w:jc w:val="center"/>
        <w:rPr>
          <w:rFonts w:ascii="Times New Roman" w:hAnsi="Times New Roman"/>
          <w:i w:val="0"/>
          <w:snapToGrid w:val="0"/>
          <w:sz w:val="24"/>
          <w:szCs w:val="24"/>
        </w:rPr>
      </w:pPr>
      <w:r w:rsidRPr="00836396">
        <w:rPr>
          <w:rFonts w:ascii="Times New Roman" w:hAnsi="Times New Roman"/>
          <w:i w:val="0"/>
          <w:snapToGrid w:val="0"/>
          <w:sz w:val="24"/>
          <w:szCs w:val="24"/>
        </w:rPr>
        <w:t>II. Должностные обязанности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836396">
      <w:pPr>
        <w:ind w:firstLine="708"/>
        <w:jc w:val="both"/>
        <w:rPr>
          <w:snapToGrid w:val="0"/>
        </w:rPr>
      </w:pPr>
      <w:r w:rsidRPr="00A10831">
        <w:rPr>
          <w:snapToGrid w:val="0"/>
        </w:rPr>
        <w:t>Руководитель структурного подразделения учреждения образования: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1. Руководит деятельностью структурного подразделения учреждения образования.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2. Организует образовательный процесс и внеурочную деятельность обучающихся в «Точке роста».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 Обеспечивает выполнение учебных планов, общеобразовательных и программ дополнительного образования.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4. Принимает меры по методическому обеспечению учебно-воспитательного  процесса.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6. Обеспечивает комплектование Центра обучающимися (воспитанниками).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7. Создает необходимые социально-бытовые условия обучающимся (воспитанникам) и работникам учреждения.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8. Принимает меры по сохранению контингента обучающихся (воспитанников).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9. Вносит предложения руководству учреждения по подбору и расстановке кадров.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836396" w:rsidRDefault="00894540" w:rsidP="00836396">
      <w:pPr>
        <w:pStyle w:val="a6"/>
        <w:jc w:val="center"/>
        <w:rPr>
          <w:rFonts w:ascii="Times New Roman" w:hAnsi="Times New Roman"/>
          <w:i w:val="0"/>
          <w:snapToGrid w:val="0"/>
          <w:sz w:val="24"/>
          <w:szCs w:val="24"/>
        </w:rPr>
      </w:pPr>
      <w:r w:rsidRPr="00836396">
        <w:rPr>
          <w:rFonts w:ascii="Times New Roman" w:hAnsi="Times New Roman"/>
          <w:i w:val="0"/>
          <w:snapToGrid w:val="0"/>
          <w:sz w:val="24"/>
          <w:szCs w:val="24"/>
        </w:rPr>
        <w:t>III. Права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836396">
      <w:pPr>
        <w:ind w:firstLine="708"/>
        <w:jc w:val="both"/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вправе: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1. Знакомиться с проектами решений руководства учреждения, касающихся деятельности подразделения.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2. Участвовать в обсуждении вопросов, касающихся исполняемых им должностных обязанностей.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4. Осуществлять взаимодействие с сотрудниками всей организации.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6. Подписывать и визировать документы в пределах своей компетенции.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836396" w:rsidRDefault="00894540" w:rsidP="00836396">
      <w:pPr>
        <w:pStyle w:val="a6"/>
        <w:jc w:val="center"/>
        <w:rPr>
          <w:rFonts w:ascii="Times New Roman" w:hAnsi="Times New Roman"/>
          <w:i w:val="0"/>
          <w:snapToGrid w:val="0"/>
          <w:sz w:val="24"/>
          <w:szCs w:val="24"/>
        </w:rPr>
      </w:pPr>
      <w:r w:rsidRPr="00836396">
        <w:rPr>
          <w:rFonts w:ascii="Times New Roman" w:hAnsi="Times New Roman"/>
          <w:i w:val="0"/>
          <w:snapToGrid w:val="0"/>
          <w:sz w:val="24"/>
          <w:szCs w:val="24"/>
        </w:rPr>
        <w:t>IV. Ответственность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A10831" w:rsidRDefault="00894540" w:rsidP="00836396">
      <w:pPr>
        <w:ind w:firstLine="708"/>
        <w:jc w:val="both"/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несет ответственность: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894540" w:rsidRPr="00A10831" w:rsidRDefault="00894540" w:rsidP="001E6FF1">
      <w:pPr>
        <w:jc w:val="both"/>
        <w:rPr>
          <w:snapToGrid w:val="0"/>
        </w:rPr>
      </w:pPr>
      <w:r w:rsidRPr="00A10831">
        <w:rPr>
          <w:snapToGrid w:val="0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894540" w:rsidRPr="00A10831" w:rsidRDefault="00894540" w:rsidP="001E6FF1">
      <w:pPr>
        <w:jc w:val="both"/>
        <w:rPr>
          <w:snapToGrid w:val="0"/>
        </w:rPr>
      </w:pPr>
    </w:p>
    <w:p w:rsidR="00894540" w:rsidRPr="00CA1E05" w:rsidRDefault="00894540" w:rsidP="001E6FF1">
      <w:pPr>
        <w:jc w:val="both"/>
        <w:rPr>
          <w:snapToGrid w:val="0"/>
        </w:rPr>
      </w:pPr>
    </w:p>
    <w:p w:rsidR="00836396" w:rsidRPr="00CA1E05" w:rsidRDefault="00836396" w:rsidP="001E6FF1">
      <w:pPr>
        <w:jc w:val="both"/>
        <w:rPr>
          <w:snapToGrid w:val="0"/>
        </w:rPr>
      </w:pPr>
    </w:p>
    <w:p w:rsidR="00894540" w:rsidRPr="00CA1E05" w:rsidRDefault="00A77174" w:rsidP="00836396">
      <w:pPr>
        <w:pStyle w:val="4"/>
        <w:spacing w:before="0"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>V</w:t>
      </w:r>
      <w:r w:rsidR="00894540" w:rsidRPr="00A10831">
        <w:rPr>
          <w:iCs/>
          <w:sz w:val="24"/>
          <w:szCs w:val="24"/>
        </w:rPr>
        <w:t>. Заключительные положения</w:t>
      </w:r>
    </w:p>
    <w:p w:rsidR="00836396" w:rsidRPr="00CA1E05" w:rsidRDefault="00836396" w:rsidP="00836396"/>
    <w:p w:rsidR="00894540" w:rsidRPr="00A10831" w:rsidRDefault="00894540" w:rsidP="001E6FF1">
      <w:pPr>
        <w:ind w:firstLine="540"/>
        <w:jc w:val="both"/>
      </w:pPr>
      <w:r w:rsidRPr="00A10831">
        <w:t xml:space="preserve">  5.1. </w:t>
      </w:r>
      <w:r w:rsidRPr="00A10831">
        <w:rPr>
          <w:iCs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894540" w:rsidRPr="00A10831" w:rsidRDefault="00894540" w:rsidP="001E6FF1">
      <w:pPr>
        <w:ind w:firstLine="540"/>
        <w:jc w:val="both"/>
      </w:pPr>
      <w:r w:rsidRPr="00A10831"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894540" w:rsidRPr="00A10831" w:rsidRDefault="00894540" w:rsidP="001E6FF1">
      <w:pPr>
        <w:ind w:firstLine="540"/>
        <w:jc w:val="both"/>
      </w:pPr>
      <w:r w:rsidRPr="00A10831"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894540" w:rsidRPr="00A10831" w:rsidRDefault="00894540" w:rsidP="001E6FF1">
      <w:pPr>
        <w:ind w:firstLine="540"/>
        <w:jc w:val="both"/>
      </w:pPr>
      <w:r w:rsidRPr="00A10831"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894540" w:rsidRPr="00A10831" w:rsidRDefault="00894540" w:rsidP="001E6FF1">
      <w:pPr>
        <w:ind w:firstLine="540"/>
        <w:jc w:val="both"/>
      </w:pPr>
      <w:r w:rsidRPr="00A10831"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894540" w:rsidRPr="00A10831" w:rsidRDefault="00894540" w:rsidP="001E6FF1">
      <w:pPr>
        <w:ind w:firstLine="540"/>
        <w:jc w:val="both"/>
      </w:pPr>
      <w:r w:rsidRPr="00A10831"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894540" w:rsidRPr="00A10831" w:rsidRDefault="00894540" w:rsidP="001E6FF1">
      <w:pPr>
        <w:ind w:firstLine="540"/>
        <w:jc w:val="both"/>
      </w:pPr>
      <w:r w:rsidRPr="00A10831"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94540" w:rsidRPr="00A10831" w:rsidRDefault="00894540" w:rsidP="001E6FF1">
      <w:pPr>
        <w:ind w:firstLine="540"/>
        <w:jc w:val="both"/>
      </w:pPr>
      <w:r w:rsidRPr="00A10831"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pStyle w:val="a8"/>
        <w:spacing w:before="0" w:beforeAutospacing="0" w:after="0" w:afterAutospacing="0"/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894540" w:rsidRPr="00A10831" w:rsidRDefault="00894540" w:rsidP="00894540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894540" w:rsidRPr="00A10831" w:rsidRDefault="00A77174" w:rsidP="00A77174">
      <w:pPr>
        <w:ind w:left="4956" w:right="-426"/>
        <w:rPr>
          <w:sz w:val="20"/>
        </w:rPr>
      </w:pPr>
      <w:r w:rsidRPr="003B4FD3">
        <w:rPr>
          <w:sz w:val="20"/>
        </w:rPr>
        <w:t xml:space="preserve">     </w:t>
      </w:r>
      <w:r w:rsidR="00894540" w:rsidRPr="00A10831">
        <w:rPr>
          <w:sz w:val="20"/>
        </w:rPr>
        <w:t>(подпись)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</w:pPr>
    </w:p>
    <w:p w:rsidR="00894540" w:rsidRPr="00A10831" w:rsidRDefault="00894540" w:rsidP="00894540">
      <w:pPr>
        <w:ind w:firstLine="540"/>
        <w:jc w:val="both"/>
      </w:pPr>
    </w:p>
    <w:p w:rsidR="00894540" w:rsidRPr="00A10831" w:rsidRDefault="00894540" w:rsidP="00894540">
      <w:pPr>
        <w:rPr>
          <w:b/>
          <w:szCs w:val="28"/>
        </w:rPr>
      </w:pPr>
    </w:p>
    <w:p w:rsidR="007C4785" w:rsidRDefault="007C4785"/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EB7" w:rsidRDefault="008D6EB7" w:rsidP="00937475">
      <w:r>
        <w:separator/>
      </w:r>
    </w:p>
  </w:endnote>
  <w:endnote w:type="continuationSeparator" w:id="1">
    <w:p w:rsidR="008D6EB7" w:rsidRDefault="008D6EB7" w:rsidP="0093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8E11E0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4A7B23">
      <w:rPr>
        <w:noProof/>
      </w:rPr>
      <w:t>1</w:t>
    </w:r>
    <w:r>
      <w:fldChar w:fldCharType="end"/>
    </w:r>
  </w:p>
  <w:p w:rsidR="00966FF8" w:rsidRDefault="008D6E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EB7" w:rsidRDefault="008D6EB7" w:rsidP="00937475">
      <w:r>
        <w:separator/>
      </w:r>
    </w:p>
  </w:footnote>
  <w:footnote w:type="continuationSeparator" w:id="1">
    <w:p w:rsidR="008D6EB7" w:rsidRDefault="008D6EB7" w:rsidP="00937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1872AF"/>
    <w:rsid w:val="001E6FF1"/>
    <w:rsid w:val="002A56CC"/>
    <w:rsid w:val="003B4FD3"/>
    <w:rsid w:val="00407DD4"/>
    <w:rsid w:val="00461B1A"/>
    <w:rsid w:val="00462559"/>
    <w:rsid w:val="004A7B23"/>
    <w:rsid w:val="005D041D"/>
    <w:rsid w:val="0064162F"/>
    <w:rsid w:val="00725D21"/>
    <w:rsid w:val="007C4785"/>
    <w:rsid w:val="00836396"/>
    <w:rsid w:val="00894540"/>
    <w:rsid w:val="008D6EB7"/>
    <w:rsid w:val="008E11E0"/>
    <w:rsid w:val="00937475"/>
    <w:rsid w:val="00981B75"/>
    <w:rsid w:val="00A77174"/>
    <w:rsid w:val="00CA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2020-10-26T21:07:00Z</cp:lastPrinted>
  <dcterms:created xsi:type="dcterms:W3CDTF">2020-08-22T16:57:00Z</dcterms:created>
  <dcterms:modified xsi:type="dcterms:W3CDTF">2020-10-27T05:20:00Z</dcterms:modified>
</cp:coreProperties>
</file>