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8F" w:rsidRPr="00C06B8F" w:rsidRDefault="00C06B8F" w:rsidP="00C06B8F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06B8F">
        <w:rPr>
          <w:rFonts w:ascii="Times New Roman" w:hAnsi="Times New Roman" w:cs="Times New Roman"/>
          <w:bCs/>
          <w:sz w:val="24"/>
          <w:szCs w:val="24"/>
        </w:rPr>
        <w:t>Принято</w:t>
      </w:r>
      <w:proofErr w:type="gramStart"/>
      <w:r w:rsidRPr="00C06B8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У</w:t>
      </w:r>
      <w:proofErr w:type="gramEnd"/>
      <w:r w:rsidRPr="00C06B8F">
        <w:rPr>
          <w:rFonts w:ascii="Times New Roman" w:hAnsi="Times New Roman" w:cs="Times New Roman"/>
          <w:bCs/>
          <w:sz w:val="24"/>
          <w:szCs w:val="24"/>
        </w:rPr>
        <w:t>тверждаю</w:t>
      </w:r>
    </w:p>
    <w:p w:rsidR="00C06B8F" w:rsidRPr="00C06B8F" w:rsidRDefault="00C06B8F" w:rsidP="00C06B8F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06B8F">
        <w:rPr>
          <w:rFonts w:ascii="Times New Roman" w:hAnsi="Times New Roman" w:cs="Times New Roman"/>
          <w:bCs/>
          <w:sz w:val="24"/>
          <w:szCs w:val="24"/>
        </w:rPr>
        <w:t>Решением педагогического совета                                                Директор гимназии</w:t>
      </w:r>
    </w:p>
    <w:p w:rsidR="00C06B8F" w:rsidRPr="00C06B8F" w:rsidRDefault="00C06B8F" w:rsidP="00C06B8F">
      <w:pPr>
        <w:shd w:val="clear" w:color="auto" w:fill="FFFFFF"/>
        <w:tabs>
          <w:tab w:val="left" w:pos="7935"/>
        </w:tabs>
        <w:spacing w:after="0" w:line="36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06B8F">
        <w:rPr>
          <w:rFonts w:ascii="Times New Roman" w:hAnsi="Times New Roman" w:cs="Times New Roman"/>
          <w:bCs/>
          <w:sz w:val="24"/>
          <w:szCs w:val="24"/>
        </w:rPr>
        <w:t xml:space="preserve">МКОУ «Цветковская гимназия»                                                    </w:t>
      </w:r>
      <w:proofErr w:type="spellStart"/>
      <w:r w:rsidRPr="00C06B8F">
        <w:rPr>
          <w:rFonts w:ascii="Times New Roman" w:hAnsi="Times New Roman" w:cs="Times New Roman"/>
          <w:bCs/>
          <w:sz w:val="24"/>
          <w:szCs w:val="24"/>
        </w:rPr>
        <w:t>___________Раджабова</w:t>
      </w:r>
      <w:proofErr w:type="spellEnd"/>
      <w:r w:rsidRPr="00C06B8F">
        <w:rPr>
          <w:rFonts w:ascii="Times New Roman" w:hAnsi="Times New Roman" w:cs="Times New Roman"/>
          <w:bCs/>
          <w:sz w:val="24"/>
          <w:szCs w:val="24"/>
        </w:rPr>
        <w:t xml:space="preserve"> Х.Г.</w:t>
      </w:r>
    </w:p>
    <w:p w:rsidR="00C06B8F" w:rsidRPr="00C06B8F" w:rsidRDefault="00C06B8F" w:rsidP="00C06B8F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06B8F">
        <w:rPr>
          <w:rFonts w:ascii="Times New Roman" w:hAnsi="Times New Roman" w:cs="Times New Roman"/>
          <w:bCs/>
          <w:sz w:val="24"/>
          <w:szCs w:val="24"/>
        </w:rPr>
        <w:t>Протокол №</w:t>
      </w:r>
      <w:proofErr w:type="spellStart"/>
      <w:r w:rsidRPr="00C06B8F">
        <w:rPr>
          <w:rFonts w:ascii="Times New Roman" w:hAnsi="Times New Roman" w:cs="Times New Roman"/>
          <w:bCs/>
          <w:sz w:val="24"/>
          <w:szCs w:val="24"/>
        </w:rPr>
        <w:t>___от</w:t>
      </w:r>
      <w:proofErr w:type="spellEnd"/>
      <w:r w:rsidRPr="00C06B8F">
        <w:rPr>
          <w:rFonts w:ascii="Times New Roman" w:hAnsi="Times New Roman" w:cs="Times New Roman"/>
          <w:bCs/>
          <w:sz w:val="24"/>
          <w:szCs w:val="24"/>
        </w:rPr>
        <w:t xml:space="preserve"> «___»___________20___г.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Приказ №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___от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«___»___________</w:t>
      </w:r>
      <w:r w:rsidRPr="00C06B8F">
        <w:rPr>
          <w:rFonts w:ascii="Times New Roman" w:hAnsi="Times New Roman" w:cs="Times New Roman"/>
          <w:bCs/>
          <w:sz w:val="24"/>
          <w:szCs w:val="24"/>
        </w:rPr>
        <w:t>20___г</w:t>
      </w:r>
    </w:p>
    <w:p w:rsidR="00540488" w:rsidRPr="00540488" w:rsidRDefault="00540488" w:rsidP="00C06B8F">
      <w:pPr>
        <w:spacing w:after="0"/>
        <w:rPr>
          <w:rFonts w:ascii="Times New Roman" w:hAnsi="Times New Roman" w:cs="Times New Roman"/>
          <w:b/>
        </w:rPr>
      </w:pPr>
    </w:p>
    <w:p w:rsidR="00540488" w:rsidRDefault="00540488" w:rsidP="00C06B8F">
      <w:pPr>
        <w:pStyle w:val="1"/>
        <w:rPr>
          <w:b/>
        </w:rPr>
      </w:pPr>
    </w:p>
    <w:p w:rsidR="008570F7" w:rsidRPr="00540488" w:rsidRDefault="008570F7" w:rsidP="00540488">
      <w:pPr>
        <w:jc w:val="center"/>
        <w:rPr>
          <w:rFonts w:ascii="Times New Roman" w:hAnsi="Times New Roman" w:cs="Times New Roman"/>
          <w:b/>
          <w:lang w:eastAsia="ru-RU"/>
        </w:rPr>
      </w:pPr>
      <w:r w:rsidRPr="00540488">
        <w:rPr>
          <w:rFonts w:ascii="Times New Roman" w:hAnsi="Times New Roman" w:cs="Times New Roman"/>
          <w:b/>
          <w:lang w:eastAsia="ru-RU"/>
        </w:rPr>
        <w:t>ПОЛОЖЕНИЕ О ГИМНАЗИИ</w:t>
      </w:r>
    </w:p>
    <w:p w:rsidR="008570F7" w:rsidRPr="00540488" w:rsidRDefault="008570F7" w:rsidP="00540488">
      <w:pPr>
        <w:spacing w:after="0"/>
        <w:rPr>
          <w:rFonts w:ascii="Times New Roman" w:hAnsi="Times New Roman" w:cs="Times New Roman"/>
          <w:i/>
          <w:color w:val="000000"/>
          <w:sz w:val="24"/>
          <w:lang w:eastAsia="ru-RU"/>
        </w:rPr>
      </w:pPr>
      <w:r w:rsidRPr="00540488">
        <w:rPr>
          <w:rFonts w:ascii="Times New Roman" w:hAnsi="Times New Roman" w:cs="Times New Roman"/>
          <w:i/>
          <w:color w:val="000000"/>
          <w:sz w:val="24"/>
          <w:lang w:eastAsia="ru-RU"/>
        </w:rPr>
        <w:t>I. Общие положения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 xml:space="preserve">1.1. Настоящее Положение разработано в соответствии с Гражданским кодексом Российской Федерации, </w:t>
      </w:r>
      <w:r w:rsidR="006B7A8F" w:rsidRPr="006B7A8F">
        <w:rPr>
          <w:rFonts w:ascii="Times New Roman" w:hAnsi="Times New Roman" w:cs="Times New Roman"/>
          <w:color w:val="000000"/>
          <w:shd w:val="clear" w:color="auto" w:fill="FFFFFF"/>
        </w:rPr>
        <w:t>Федеральным законом от 29.12.2012г. №273-ФЗ «Об образовании в Российской Федерации»</w:t>
      </w:r>
      <w:r w:rsidRPr="006936D2">
        <w:rPr>
          <w:rFonts w:ascii="Times New Roman" w:hAnsi="Times New Roman" w:cs="Times New Roman"/>
          <w:color w:val="000000"/>
          <w:lang w:eastAsia="ru-RU"/>
        </w:rPr>
        <w:t>.</w:t>
      </w:r>
    </w:p>
    <w:p w:rsidR="008570F7" w:rsidRPr="006936D2" w:rsidRDefault="008570F7" w:rsidP="006936D2">
      <w:pPr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>1.2.  Гимназия</w:t>
      </w:r>
      <w:r w:rsidR="00540488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6936D2">
        <w:rPr>
          <w:rFonts w:ascii="Times New Roman" w:hAnsi="Times New Roman" w:cs="Times New Roman"/>
          <w:color w:val="000000"/>
          <w:lang w:eastAsia="ru-RU"/>
        </w:rPr>
        <w:t>- вид общеобразовательного учреждения в системе непрерывного образования, ориентированного на обучение и воспитание детей, способных к активному интеллектуальному труду, формирование широко образованной интеллигентной личности, готовой к творческой и исследовательской деятельности в различных областях фундаментальных наук.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>Гимназия: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>- дает выпускникам универсальное образование, позволяющее адаптироваться к изменяющимся социально - экономическим условиям, интегрироваться в систему мировой и национальной культуры;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 xml:space="preserve">- реализует идею общего, интеллектуального, нравственного развития личности через </w:t>
      </w:r>
      <w:proofErr w:type="spellStart"/>
      <w:r w:rsidRPr="006936D2">
        <w:rPr>
          <w:rFonts w:ascii="Times New Roman" w:hAnsi="Times New Roman" w:cs="Times New Roman"/>
          <w:color w:val="000000"/>
          <w:lang w:eastAsia="ru-RU"/>
        </w:rPr>
        <w:t>гуманитаризацию</w:t>
      </w:r>
      <w:proofErr w:type="spellEnd"/>
      <w:r w:rsidRPr="006936D2">
        <w:rPr>
          <w:rFonts w:ascii="Times New Roman" w:hAnsi="Times New Roman" w:cs="Times New Roman"/>
          <w:color w:val="000000"/>
          <w:lang w:eastAsia="ru-RU"/>
        </w:rPr>
        <w:t xml:space="preserve"> содержания образования;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>- обеспечивает соответствие международным требованиям к реализации программ для детей с высокими интеллектуальными способностями: содержание повышенной сложности (диверсификация программ), высокий уровень мыслительных процессов, развитие у обучающихся навыков рефлексии;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>- формирует личность с развитым интеллектом, навыками исследовательского труда, высоким уровнем культуры, готовую к осознанному выбору и освоению разнообразных профессиональных образовательных программ.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>1.3. Учредителем Гимназии является МР «Кизлярский район» РД.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 xml:space="preserve">1.4. Гимназия создается Постановлением МР «Кизлярский район» от 27 августа 2009года № 1483. 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>Образовательное учреждение может получить статус Гимназии в результате государственной аккредитации на основании заявления и заключения по его аттестации.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>1.5. Гимназия функционирует в составе 1-11 классов (</w:t>
      </w:r>
      <w:r w:rsidRPr="006936D2">
        <w:rPr>
          <w:rFonts w:ascii="Times New Roman" w:hAnsi="Times New Roman" w:cs="Times New Roman"/>
          <w:color w:val="000000"/>
          <w:lang w:val="en-US" w:eastAsia="ru-RU"/>
        </w:rPr>
        <w:t>I</w:t>
      </w:r>
      <w:r w:rsidRPr="006936D2">
        <w:rPr>
          <w:rFonts w:ascii="Times New Roman" w:hAnsi="Times New Roman" w:cs="Times New Roman"/>
          <w:color w:val="000000"/>
          <w:lang w:eastAsia="ru-RU"/>
        </w:rPr>
        <w:t>, II и III ступеней образования).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>1.6. Гимназия несет ответственность перед обучающимися, родителями (законными представителями), педагогической общественностью и органами образования за реализацию конституционных прав личности, соответствие выбранных форм обучения возрастным психофизическим особенностям обучающихся, качественное обучение и воспитание, соответствующее целям и задачам учреждения данного вида, обеспечивает образование на уровне не ниже требований, предъявляемых государственным образовательным стандартом.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>1.7. Гимназия является юридическим лицом, может от своего имени приобретать и осуществлять имущественные и личные неимущественные права, имеет право заключать договоры, быть истцом и ответчиком в суде, обладает обособленным имуществом на праве оперативного управления, имеет основные и оборотные средства, самостоятельный баланс, расчетные и другие счета в учреждениях банков, имеет гербовую печать установленного образца.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>Права юридического лица у Гимназии в части ведения уставной финансово - хозяйственной деятельности, направленной на подготовку образовательного процесса, возникают с момента государственной регистрации.</w:t>
      </w:r>
    </w:p>
    <w:p w:rsidR="008570F7" w:rsidRPr="006936D2" w:rsidRDefault="008570F7" w:rsidP="006936D2">
      <w:pPr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>1.8. Право на образовательную деятельность и льготы, предоставляемые законодательством Российской Федерации, возникают у Гимназии с момента выдачи ей лицензии.</w:t>
      </w:r>
    </w:p>
    <w:p w:rsidR="008570F7" w:rsidRPr="00540488" w:rsidRDefault="008570F7" w:rsidP="00540488">
      <w:pPr>
        <w:spacing w:after="0"/>
        <w:rPr>
          <w:rFonts w:ascii="Times New Roman" w:hAnsi="Times New Roman" w:cs="Times New Roman"/>
          <w:i/>
          <w:color w:val="000000"/>
          <w:sz w:val="24"/>
          <w:lang w:eastAsia="ru-RU"/>
        </w:rPr>
      </w:pPr>
      <w:r w:rsidRPr="00540488">
        <w:rPr>
          <w:rFonts w:ascii="Times New Roman" w:hAnsi="Times New Roman" w:cs="Times New Roman"/>
          <w:i/>
          <w:color w:val="000000"/>
          <w:sz w:val="24"/>
          <w:lang w:eastAsia="ru-RU"/>
        </w:rPr>
        <w:t xml:space="preserve">II. Требования к приему в Гимназию и аттестация </w:t>
      </w:r>
      <w:proofErr w:type="gramStart"/>
      <w:r w:rsidRPr="00540488">
        <w:rPr>
          <w:rFonts w:ascii="Times New Roman" w:hAnsi="Times New Roman" w:cs="Times New Roman"/>
          <w:i/>
          <w:color w:val="000000"/>
          <w:sz w:val="24"/>
          <w:lang w:eastAsia="ru-RU"/>
        </w:rPr>
        <w:t>обучающихся</w:t>
      </w:r>
      <w:proofErr w:type="gramEnd"/>
    </w:p>
    <w:p w:rsidR="008570F7" w:rsidRDefault="008570F7" w:rsidP="006936D2">
      <w:pPr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>2.1. Порядок комплектования Гимназии устанавливается учредителем и закрепляется в уставе учреждения.</w:t>
      </w:r>
    </w:p>
    <w:p w:rsidR="00041354" w:rsidRPr="006936D2" w:rsidRDefault="00041354" w:rsidP="006936D2">
      <w:pPr>
        <w:rPr>
          <w:rFonts w:ascii="Times New Roman" w:hAnsi="Times New Roman" w:cs="Times New Roman"/>
          <w:color w:val="000000"/>
          <w:lang w:eastAsia="ru-RU"/>
        </w:rPr>
      </w:pP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lastRenderedPageBreak/>
        <w:t>2.2. Прием заявлений в первый класс Гимназии производится от всех желающих из любых общеобразовательных учреждений.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>2.3. При зачислении в Гимназию обращается внимание на рекомендации психологов, состояние здоровья детей и отсутствие медицинских противопоказаний к занятиям интенсивным интеллектуальным трудом на программном материале повышенного уровня.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lang w:eastAsia="ru-RU"/>
        </w:rPr>
      </w:pPr>
      <w:r w:rsidRPr="006936D2">
        <w:rPr>
          <w:rFonts w:ascii="Times New Roman" w:hAnsi="Times New Roman" w:cs="Times New Roman"/>
          <w:lang w:eastAsia="ru-RU"/>
        </w:rPr>
        <w:t xml:space="preserve">2.4. Для комплектования Гимназии создается специальная приемная комиссия, утверждаемая приказом директора. Комиссия организует свою деятельность в соответствии с положением о приемной комиссии. Содержание и форма проведения отбора </w:t>
      </w:r>
      <w:proofErr w:type="gramStart"/>
      <w:r w:rsidRPr="006936D2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6936D2">
        <w:rPr>
          <w:rFonts w:ascii="Times New Roman" w:hAnsi="Times New Roman" w:cs="Times New Roman"/>
          <w:lang w:eastAsia="ru-RU"/>
        </w:rPr>
        <w:t xml:space="preserve"> индивидуально разрабатываются каждой Гимназией.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lang w:eastAsia="ru-RU"/>
        </w:rPr>
      </w:pPr>
      <w:r w:rsidRPr="006936D2">
        <w:rPr>
          <w:rFonts w:ascii="Times New Roman" w:hAnsi="Times New Roman" w:cs="Times New Roman"/>
          <w:lang w:eastAsia="ru-RU"/>
        </w:rPr>
        <w:t>2.5. Порядок приема обучающихся в Гимназию своевременно доводится до сведения родителей (законных представителей).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lang w:eastAsia="ru-RU"/>
        </w:rPr>
      </w:pPr>
      <w:r w:rsidRPr="006936D2">
        <w:rPr>
          <w:rFonts w:ascii="Times New Roman" w:hAnsi="Times New Roman" w:cs="Times New Roman"/>
          <w:lang w:eastAsia="ru-RU"/>
        </w:rPr>
        <w:t>2.7. При наличии свободных мест приемная комиссия может принять решение о зачислении</w:t>
      </w:r>
      <w:r w:rsidR="00D967A7" w:rsidRPr="006936D2">
        <w:rPr>
          <w:rFonts w:ascii="Times New Roman" w:hAnsi="Times New Roman" w:cs="Times New Roman"/>
          <w:lang w:eastAsia="ru-RU"/>
        </w:rPr>
        <w:t xml:space="preserve"> прибывших обучающихся в 1</w:t>
      </w:r>
      <w:r w:rsidRPr="006936D2">
        <w:rPr>
          <w:rFonts w:ascii="Times New Roman" w:hAnsi="Times New Roman" w:cs="Times New Roman"/>
          <w:lang w:eastAsia="ru-RU"/>
        </w:rPr>
        <w:t>-11 классы Гимназии. Приоритетным правом при зачислении пользуются обучающиеся, переводящиеся из других гимназий в связи с переменой места жительства.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 xml:space="preserve">2.8. За </w:t>
      </w:r>
      <w:proofErr w:type="gramStart"/>
      <w:r w:rsidRPr="006936D2">
        <w:rPr>
          <w:rFonts w:ascii="Times New Roman" w:hAnsi="Times New Roman" w:cs="Times New Roman"/>
          <w:color w:val="000000"/>
          <w:lang w:eastAsia="ru-RU"/>
        </w:rPr>
        <w:t>обучающимися</w:t>
      </w:r>
      <w:proofErr w:type="gramEnd"/>
      <w:r w:rsidRPr="006936D2">
        <w:rPr>
          <w:rFonts w:ascii="Times New Roman" w:hAnsi="Times New Roman" w:cs="Times New Roman"/>
          <w:color w:val="000000"/>
          <w:lang w:eastAsia="ru-RU"/>
        </w:rPr>
        <w:t xml:space="preserve"> Гимназии сохраняется право свободного перехода в соответствующий класс средней общеобразовательной школы.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>2.9. Гимназия несет ответственность за сохранение конти</w:t>
      </w:r>
      <w:r w:rsidR="00D967A7" w:rsidRPr="006936D2">
        <w:rPr>
          <w:rFonts w:ascii="Times New Roman" w:hAnsi="Times New Roman" w:cs="Times New Roman"/>
          <w:color w:val="000000"/>
          <w:lang w:eastAsia="ru-RU"/>
        </w:rPr>
        <w:t>нгента обучающихся, принятых в 1</w:t>
      </w:r>
      <w:r w:rsidRPr="006936D2">
        <w:rPr>
          <w:rFonts w:ascii="Times New Roman" w:hAnsi="Times New Roman" w:cs="Times New Roman"/>
          <w:color w:val="000000"/>
          <w:lang w:eastAsia="ru-RU"/>
        </w:rPr>
        <w:t>-й класс, в течение всего срока их обучения.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 xml:space="preserve">2.10. При условии неуспеваемости </w:t>
      </w:r>
      <w:proofErr w:type="gramStart"/>
      <w:r w:rsidRPr="006936D2">
        <w:rPr>
          <w:rFonts w:ascii="Times New Roman" w:hAnsi="Times New Roman" w:cs="Times New Roman"/>
          <w:color w:val="000000"/>
          <w:lang w:eastAsia="ru-RU"/>
        </w:rPr>
        <w:t>обучающегося</w:t>
      </w:r>
      <w:proofErr w:type="gramEnd"/>
      <w:r w:rsidRPr="006936D2">
        <w:rPr>
          <w:rFonts w:ascii="Times New Roman" w:hAnsi="Times New Roman" w:cs="Times New Roman"/>
          <w:color w:val="000000"/>
          <w:lang w:eastAsia="ru-RU"/>
        </w:rPr>
        <w:t xml:space="preserve"> по гимназической программе он может быть аттестован по общеобразовательной программе.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>2.11. В случае несогласия родителей (законных представителей) с результатами аттестации обучающихся вопрос об уровне подготовки по общеобразовательной программе решает независимая аттестационная комиссия.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 xml:space="preserve">2.12. Повторный курс обучения </w:t>
      </w:r>
      <w:proofErr w:type="gramStart"/>
      <w:r w:rsidRPr="006936D2">
        <w:rPr>
          <w:rFonts w:ascii="Times New Roman" w:hAnsi="Times New Roman" w:cs="Times New Roman"/>
          <w:color w:val="000000"/>
          <w:lang w:eastAsia="ru-RU"/>
        </w:rPr>
        <w:t>в Гимназии возможен в случае неуспеваемости обучающихся по болезни при условии их хорошей систематической успеваемости в предыдущие годы</w:t>
      </w:r>
      <w:proofErr w:type="gramEnd"/>
      <w:r w:rsidRPr="006936D2">
        <w:rPr>
          <w:rFonts w:ascii="Times New Roman" w:hAnsi="Times New Roman" w:cs="Times New Roman"/>
          <w:color w:val="000000"/>
          <w:lang w:eastAsia="ru-RU"/>
        </w:rPr>
        <w:t>.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>2.13. Итоговая аттестация за 9-й класс проводится в соответствии с нормативными правовыми актами органов управления образованием в форме ГИА, за 11-й класс - в форме ЕГЭ.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>Проведение вступительных конкурсных приемных экзаменов в 10-й класс не допускается.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>2.14. Выпускники 9-х, 11-х классов Гимназии получают документ установленного образца с указанием вида общеобразовательного учреждения и предметов, изученных в нем.</w:t>
      </w:r>
    </w:p>
    <w:p w:rsidR="008570F7" w:rsidRPr="006936D2" w:rsidRDefault="008570F7" w:rsidP="006936D2">
      <w:pPr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>2.15. Гимназия обязана ознакомить обучающихся и их родителей (законных представителей) со всеми документами, регламентирующими образовательный процесс в данном образовательном учреждении.</w:t>
      </w:r>
    </w:p>
    <w:p w:rsidR="008570F7" w:rsidRPr="00540488" w:rsidRDefault="008570F7" w:rsidP="00540488">
      <w:pPr>
        <w:spacing w:after="0"/>
        <w:rPr>
          <w:rFonts w:ascii="Times New Roman" w:hAnsi="Times New Roman" w:cs="Times New Roman"/>
          <w:i/>
          <w:color w:val="000000"/>
          <w:sz w:val="24"/>
          <w:lang w:eastAsia="ru-RU"/>
        </w:rPr>
      </w:pPr>
      <w:r w:rsidRPr="00540488">
        <w:rPr>
          <w:rFonts w:ascii="Times New Roman" w:hAnsi="Times New Roman" w:cs="Times New Roman"/>
          <w:i/>
          <w:color w:val="000000"/>
          <w:sz w:val="24"/>
          <w:lang w:eastAsia="ru-RU"/>
        </w:rPr>
        <w:t>III. Содержание и организация образовательного процесса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>3.1. Гимназия осуществляет образовательный процесс в соответствии с уровнями общеобразовательных программ трех ступеней образования: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proofErr w:type="gramStart"/>
      <w:r w:rsidRPr="006936D2">
        <w:rPr>
          <w:rFonts w:ascii="Times New Roman" w:hAnsi="Times New Roman" w:cs="Times New Roman"/>
          <w:color w:val="000000"/>
          <w:lang w:val="en-US" w:eastAsia="ru-RU"/>
        </w:rPr>
        <w:t>I</w:t>
      </w:r>
      <w:r w:rsidRPr="006936D2">
        <w:rPr>
          <w:rFonts w:ascii="Times New Roman" w:hAnsi="Times New Roman" w:cs="Times New Roman"/>
          <w:color w:val="000000"/>
          <w:lang w:eastAsia="ru-RU"/>
        </w:rPr>
        <w:t xml:space="preserve">  ступень</w:t>
      </w:r>
      <w:proofErr w:type="gramEnd"/>
      <w:r w:rsidRPr="006936D2">
        <w:rPr>
          <w:rFonts w:ascii="Times New Roman" w:hAnsi="Times New Roman" w:cs="Times New Roman"/>
          <w:color w:val="000000"/>
          <w:lang w:eastAsia="ru-RU"/>
        </w:rPr>
        <w:t xml:space="preserve"> – начальное общее образование (1 – 4 классы)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>II ступень - основное общее образование (5-9 классы);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>III ступень - среднее (полное) общее образование (10, 11 классы).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>3.2. Содержание образования в Гимназии строится на широкой гуманитарной базе программ основного общего и среднего (полного) общего образования повышенного уровня сложности.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proofErr w:type="spellStart"/>
      <w:r w:rsidRPr="006936D2">
        <w:rPr>
          <w:rFonts w:ascii="Times New Roman" w:hAnsi="Times New Roman" w:cs="Times New Roman"/>
          <w:color w:val="000000"/>
          <w:lang w:eastAsia="ru-RU"/>
        </w:rPr>
        <w:t>Гуманитаризация</w:t>
      </w:r>
      <w:proofErr w:type="spellEnd"/>
      <w:r w:rsidRPr="006936D2">
        <w:rPr>
          <w:rFonts w:ascii="Times New Roman" w:hAnsi="Times New Roman" w:cs="Times New Roman"/>
          <w:color w:val="000000"/>
          <w:lang w:eastAsia="ru-RU"/>
        </w:rPr>
        <w:t xml:space="preserve"> образования обеспечивается: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>- нацеленностью содержания, организации и технологии обучения на общекультурное развитие личности, формирование мировоззрения и гуманистического сознания, усвоение универсальных способов познания действительности, овладение средствами мыслительной деятельности;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>- расширением и углублением программ базовых общеобразовательных областей знаний, их логическим продолжением в индивидуальном компоненте учебного плана;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>- изучением иностранных языков (не менее двух) как условием становления культурного и научного потенциала личности.</w:t>
      </w:r>
    </w:p>
    <w:p w:rsidR="008570F7" w:rsidRPr="006936D2" w:rsidRDefault="008570F7" w:rsidP="006936D2">
      <w:pPr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>3.3. Организация образовательного процесса в Гимназии осуществляется по индивидуальным учебным планам, разработанным в соответствии с рекомендациями российского и московского базисных учебных планов, и реализует принцип модульного формирования гимназического компонента образования и использования современных педагогических технологий.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>3.4. Вариативность учебного плана Гимназии реализуется за счет: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lastRenderedPageBreak/>
        <w:t>- индивидуально выбранного Гимназией набора предметов и курсов каждого модуля, обеспечивающих интеллектуальное, общее, нравственное развитие личности;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>- введения программ, формирующих знания н</w:t>
      </w:r>
      <w:r w:rsidR="00540488">
        <w:rPr>
          <w:rFonts w:ascii="Times New Roman" w:hAnsi="Times New Roman" w:cs="Times New Roman"/>
          <w:color w:val="000000"/>
          <w:lang w:eastAsia="ru-RU"/>
        </w:rPr>
        <w:t>а уровне инвариантных понятий (</w:t>
      </w:r>
      <w:r w:rsidRPr="006936D2">
        <w:rPr>
          <w:rFonts w:ascii="Times New Roman" w:hAnsi="Times New Roman" w:cs="Times New Roman"/>
          <w:color w:val="000000"/>
          <w:lang w:eastAsia="ru-RU"/>
        </w:rPr>
        <w:t>метопонятий, навыков исследовательского труда) в рамках индивидуального компонента учебного плана.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>3.5. Обучение строится на основе гибких форм организации учебно - воспитательного процесса, способствующих формированию интеллекта, навыков исследовательского труда, ориентированных на личностные способности обучающихся и их развитие через различные виды деятельности, допускающие право выбора самими обучающимися.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 xml:space="preserve">3.6. Личностная ориентация обучающихся Гимназии обеспечивается содержанием и организацией </w:t>
      </w:r>
      <w:proofErr w:type="gramStart"/>
      <w:r w:rsidRPr="006936D2">
        <w:rPr>
          <w:rFonts w:ascii="Times New Roman" w:hAnsi="Times New Roman" w:cs="Times New Roman"/>
          <w:color w:val="000000"/>
          <w:lang w:eastAsia="ru-RU"/>
        </w:rPr>
        <w:t>учебно - воспитательного</w:t>
      </w:r>
      <w:proofErr w:type="gramEnd"/>
      <w:r w:rsidRPr="006936D2">
        <w:rPr>
          <w:rFonts w:ascii="Times New Roman" w:hAnsi="Times New Roman" w:cs="Times New Roman"/>
          <w:color w:val="000000"/>
          <w:lang w:eastAsia="ru-RU"/>
        </w:rPr>
        <w:t xml:space="preserve"> процесса при поддержке психологической службы.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>3.7. Наполняемость классов и групп продленного дня в Гимназии устанавливается в количестве 25 обучающихся. Классы делятся на три подгруппы при изучении иностранных языков, информатики и вычислительной техники; на две подгруппы при изучении профильных предметов в 8-11 классах, на занятиях по физкультуре. Деление на подгруппы по другим предметам проводится по решению совета Гимназии либо иного органа самоуправления Гимназии в пределах имеющихся ассигнований.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 xml:space="preserve">3.8. Гимназия реализует целостную программу, рассчитанную на обучение </w:t>
      </w:r>
      <w:proofErr w:type="gramStart"/>
      <w:r w:rsidRPr="006936D2">
        <w:rPr>
          <w:rFonts w:ascii="Times New Roman" w:hAnsi="Times New Roman" w:cs="Times New Roman"/>
          <w:color w:val="000000"/>
          <w:lang w:eastAsia="ru-RU"/>
        </w:rPr>
        <w:t>обучающихся</w:t>
      </w:r>
      <w:proofErr w:type="gramEnd"/>
      <w:r w:rsidRPr="006936D2">
        <w:rPr>
          <w:rFonts w:ascii="Times New Roman" w:hAnsi="Times New Roman" w:cs="Times New Roman"/>
          <w:color w:val="000000"/>
          <w:lang w:eastAsia="ru-RU"/>
        </w:rPr>
        <w:t xml:space="preserve"> с </w:t>
      </w:r>
      <w:r w:rsidR="00540488">
        <w:rPr>
          <w:rFonts w:ascii="Times New Roman" w:hAnsi="Times New Roman" w:cs="Times New Roman"/>
          <w:color w:val="000000"/>
          <w:lang w:eastAsia="ru-RU"/>
        </w:rPr>
        <w:t>1</w:t>
      </w:r>
      <w:r w:rsidRPr="006936D2">
        <w:rPr>
          <w:rFonts w:ascii="Times New Roman" w:hAnsi="Times New Roman" w:cs="Times New Roman"/>
          <w:color w:val="000000"/>
          <w:lang w:eastAsia="ru-RU"/>
        </w:rPr>
        <w:t>-го по 11-й класс.</w:t>
      </w:r>
    </w:p>
    <w:p w:rsidR="008570F7" w:rsidRPr="006936D2" w:rsidRDefault="008570F7" w:rsidP="006936D2">
      <w:pPr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>3.9. Гимназия имеет право заключать договоры по реализации совместных общеобразовательных программ с другими общеобразовательными учреждениями.</w:t>
      </w:r>
    </w:p>
    <w:p w:rsidR="008570F7" w:rsidRPr="00540488" w:rsidRDefault="008570F7" w:rsidP="00540488">
      <w:pPr>
        <w:spacing w:after="0"/>
        <w:rPr>
          <w:rFonts w:ascii="Times New Roman" w:hAnsi="Times New Roman" w:cs="Times New Roman"/>
          <w:i/>
          <w:color w:val="000000"/>
          <w:sz w:val="24"/>
          <w:lang w:eastAsia="ru-RU"/>
        </w:rPr>
      </w:pPr>
      <w:r w:rsidRPr="00540488">
        <w:rPr>
          <w:rFonts w:ascii="Times New Roman" w:hAnsi="Times New Roman" w:cs="Times New Roman"/>
          <w:i/>
          <w:color w:val="000000"/>
          <w:sz w:val="24"/>
          <w:lang w:eastAsia="ru-RU"/>
        </w:rPr>
        <w:t>IV. Управление и кадровое обеспечение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>4.1. Управление Гимназией осуществляется в соответствии с законодательством Российской Федерации, уставом Гимназии и строится на принципах единоначалия и самоуправления.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>Формами самоуправления Гимназии являются совет учреждения, попечительский совет, педагогический совет и другие формы.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>Порядок выборов органов самоуправления и их компетенция определяются уставом Гимназии.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>4.2. Непосредственное управление Гимназией осуществляет директор, назначаемый Московским комитетом образования или окружным управлением образования.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>Директор Гимназии несет ответственность перед родителями (законными представителями), государством, обществом и Учредителем за свою деятельность в соответствии с должностными обязанностями, предусмотренными квалификационными требованиями, трудовым договором (контрактом) и уставом Гимназии.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>4.3. Разграничение полномочий между директором и советом Гимназии определяется уставом.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>4.4. Гимназия работает по индивидуальному штатному расписанию, утвержденному Московским комитетом образования.</w:t>
      </w:r>
    </w:p>
    <w:p w:rsidR="008570F7" w:rsidRPr="006936D2" w:rsidRDefault="008570F7" w:rsidP="006936D2">
      <w:pPr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>4.5. Отношения работника и администрации регламентируются трудовым договором (контрактом), условия которого не могут противоречить трудовому законодательству.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>4.6. Управление Гимназии строится на идее программно - целевого планирования и системного анализа.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>Организационная структура управления должна обеспечивать специфику деятельности, все уровни, звенья, участки развития Гимназии, вовлекая каждого члена коллектива в процесс с</w:t>
      </w:r>
      <w:r w:rsidR="00940AE6">
        <w:rPr>
          <w:rFonts w:ascii="Times New Roman" w:hAnsi="Times New Roman" w:cs="Times New Roman"/>
          <w:color w:val="000000"/>
          <w:lang w:eastAsia="ru-RU"/>
        </w:rPr>
        <w:t>ам</w:t>
      </w:r>
      <w:r w:rsidRPr="006936D2">
        <w:rPr>
          <w:rFonts w:ascii="Times New Roman" w:hAnsi="Times New Roman" w:cs="Times New Roman"/>
          <w:color w:val="000000"/>
          <w:lang w:eastAsia="ru-RU"/>
        </w:rPr>
        <w:t>оуправления.</w:t>
      </w:r>
    </w:p>
    <w:p w:rsidR="008570F7" w:rsidRPr="006936D2" w:rsidRDefault="008570F7" w:rsidP="006936D2">
      <w:pPr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 xml:space="preserve">4.7. Для обеспечения </w:t>
      </w:r>
      <w:proofErr w:type="spellStart"/>
      <w:r w:rsidRPr="006936D2">
        <w:rPr>
          <w:rFonts w:ascii="Times New Roman" w:hAnsi="Times New Roman" w:cs="Times New Roman"/>
          <w:color w:val="000000"/>
          <w:lang w:eastAsia="ru-RU"/>
        </w:rPr>
        <w:t>психолого</w:t>
      </w:r>
      <w:proofErr w:type="spellEnd"/>
      <w:r w:rsidRPr="006936D2">
        <w:rPr>
          <w:rFonts w:ascii="Times New Roman" w:hAnsi="Times New Roman" w:cs="Times New Roman"/>
          <w:color w:val="000000"/>
          <w:lang w:eastAsia="ru-RU"/>
        </w:rPr>
        <w:t xml:space="preserve"> - педагогической поддержки образовательного процесса в Гимназии - учреждении повышенного уровня создается психологическая служба.</w:t>
      </w:r>
    </w:p>
    <w:p w:rsidR="008570F7" w:rsidRPr="00540488" w:rsidRDefault="008570F7" w:rsidP="00540488">
      <w:pPr>
        <w:spacing w:after="0"/>
        <w:rPr>
          <w:rFonts w:ascii="Times New Roman" w:hAnsi="Times New Roman" w:cs="Times New Roman"/>
          <w:i/>
          <w:color w:val="000000"/>
          <w:sz w:val="24"/>
          <w:lang w:eastAsia="ru-RU"/>
        </w:rPr>
      </w:pPr>
      <w:r w:rsidRPr="00540488">
        <w:rPr>
          <w:rFonts w:ascii="Times New Roman" w:hAnsi="Times New Roman" w:cs="Times New Roman"/>
          <w:i/>
          <w:color w:val="000000"/>
          <w:sz w:val="24"/>
          <w:lang w:eastAsia="ru-RU"/>
        </w:rPr>
        <w:t>V. Правовое и экономическое обеспечение деятельности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>5.1. Финансирование Гимназии осуществляется в порядке, установленном Законом Российской Федерации "Об образовании", Типовым положением об общеобразовательном учреждении.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>5.2. Основным источником финансирования являются бюджетные ассигнования, а также средства от дополнительной деятельности по оказанию услуг населению и организациям по договорам; поступлений от вузов, государственных и общественных организаций, кооперативов, добровольных пожертвований и целевых взносов юридических и частных лиц.</w:t>
      </w:r>
    </w:p>
    <w:p w:rsidR="008570F7" w:rsidRPr="006936D2" w:rsidRDefault="008570F7" w:rsidP="006936D2">
      <w:pPr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>5.3. Ставки (должностные оклады) педагогических и библиотечных работников гимназий повышаются на пятнадцать процентов.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lastRenderedPageBreak/>
        <w:t>5.4. Ставки заработной платы учителей устанавливаются в соответствии с единой тарифной сеткой из расчета нагрузки 18 часов в неделю, из которых 3 часа могут отводиться на научно - методическую и опытно - экспериментальную работу учителям, ведущим данную работу в соответствии с приказом директора.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>Основанием к оплате методических часов является план работы учителя с указанием перечня разработок, предоставляемых в качестве конкретных результатов, выполненной работы.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>5.5. Заработная плата директора гимназии и его заместителей устанавливается независимо от объемных показателей учреждения по первой группе оплаты труда.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>5.6. Гимназии дополнительно выделяются десять ставок преподавателей и организаторов дополнительного образования для организации кружков, клубов, студий, научных обществ и других объединений, а также для оплаты отдельных лекций, циклов курсов на основе трудовых договоров со специалистами высшей квалификации из расчета 1500 часов в год.</w:t>
      </w:r>
    </w:p>
    <w:p w:rsidR="008570F7" w:rsidRPr="006936D2" w:rsidRDefault="008570F7" w:rsidP="00540488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 xml:space="preserve">Учебные планы, программы, количество </w:t>
      </w:r>
      <w:proofErr w:type="gramStart"/>
      <w:r w:rsidRPr="006936D2">
        <w:rPr>
          <w:rFonts w:ascii="Times New Roman" w:hAnsi="Times New Roman" w:cs="Times New Roman"/>
          <w:color w:val="000000"/>
          <w:lang w:eastAsia="ru-RU"/>
        </w:rPr>
        <w:t>обучающихся</w:t>
      </w:r>
      <w:proofErr w:type="gramEnd"/>
      <w:r w:rsidRPr="006936D2">
        <w:rPr>
          <w:rFonts w:ascii="Times New Roman" w:hAnsi="Times New Roman" w:cs="Times New Roman"/>
          <w:color w:val="000000"/>
          <w:lang w:eastAsia="ru-RU"/>
        </w:rPr>
        <w:t xml:space="preserve"> по данным программам рассматриваются и утверждаются методическим советом Гимназии. Количество учебных часов, затраченных на соответствующие программы, фиксируется на специальных страницах журнала.</w:t>
      </w:r>
    </w:p>
    <w:p w:rsidR="008570F7" w:rsidRPr="006936D2" w:rsidRDefault="008570F7" w:rsidP="006936D2">
      <w:pPr>
        <w:rPr>
          <w:rFonts w:ascii="Times New Roman" w:hAnsi="Times New Roman" w:cs="Times New Roman"/>
          <w:color w:val="000000"/>
          <w:lang w:eastAsia="ru-RU"/>
        </w:rPr>
      </w:pPr>
      <w:proofErr w:type="gramStart"/>
      <w:r w:rsidRPr="006936D2">
        <w:rPr>
          <w:rFonts w:ascii="Times New Roman" w:hAnsi="Times New Roman" w:cs="Times New Roman"/>
          <w:color w:val="000000"/>
          <w:lang w:eastAsia="ru-RU"/>
        </w:rPr>
        <w:t>Контроль за</w:t>
      </w:r>
      <w:proofErr w:type="gramEnd"/>
      <w:r w:rsidRPr="006936D2">
        <w:rPr>
          <w:rFonts w:ascii="Times New Roman" w:hAnsi="Times New Roman" w:cs="Times New Roman"/>
          <w:color w:val="000000"/>
          <w:lang w:eastAsia="ru-RU"/>
        </w:rPr>
        <w:t xml:space="preserve"> выполнением программ осуществляется администрацией Гимназии.</w:t>
      </w:r>
    </w:p>
    <w:p w:rsidR="008570F7" w:rsidRPr="00540488" w:rsidRDefault="008570F7" w:rsidP="00540488">
      <w:pPr>
        <w:spacing w:after="0"/>
        <w:rPr>
          <w:rFonts w:ascii="Times New Roman" w:hAnsi="Times New Roman" w:cs="Times New Roman"/>
          <w:i/>
          <w:color w:val="000000"/>
          <w:sz w:val="24"/>
          <w:lang w:eastAsia="ru-RU"/>
        </w:rPr>
      </w:pPr>
      <w:r w:rsidRPr="00540488">
        <w:rPr>
          <w:rFonts w:ascii="Times New Roman" w:hAnsi="Times New Roman" w:cs="Times New Roman"/>
          <w:i/>
          <w:color w:val="000000"/>
          <w:sz w:val="24"/>
          <w:lang w:eastAsia="ru-RU"/>
        </w:rPr>
        <w:t>VI. Международная деятельность</w:t>
      </w:r>
    </w:p>
    <w:p w:rsidR="008570F7" w:rsidRPr="006936D2" w:rsidRDefault="008570F7" w:rsidP="006936D2">
      <w:pPr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>Гимназия может осуществлять международную деятельность в установленном законом порядке.</w:t>
      </w:r>
    </w:p>
    <w:p w:rsidR="008570F7" w:rsidRPr="00540488" w:rsidRDefault="008570F7" w:rsidP="00540488">
      <w:pPr>
        <w:spacing w:after="0"/>
        <w:rPr>
          <w:rFonts w:ascii="Times New Roman" w:hAnsi="Times New Roman" w:cs="Times New Roman"/>
          <w:i/>
          <w:color w:val="000000"/>
          <w:sz w:val="24"/>
          <w:lang w:eastAsia="ru-RU"/>
        </w:rPr>
      </w:pPr>
      <w:r w:rsidRPr="00540488">
        <w:rPr>
          <w:rFonts w:ascii="Times New Roman" w:hAnsi="Times New Roman" w:cs="Times New Roman"/>
          <w:i/>
          <w:color w:val="000000"/>
          <w:sz w:val="24"/>
          <w:lang w:eastAsia="ru-RU"/>
        </w:rPr>
        <w:t>VII. Ликвидация, реорганизация Гимназии</w:t>
      </w:r>
    </w:p>
    <w:p w:rsidR="008570F7" w:rsidRPr="006936D2" w:rsidRDefault="008570F7" w:rsidP="006936D2">
      <w:pPr>
        <w:rPr>
          <w:rFonts w:ascii="Times New Roman" w:hAnsi="Times New Roman" w:cs="Times New Roman"/>
          <w:color w:val="000000"/>
          <w:lang w:eastAsia="ru-RU"/>
        </w:rPr>
      </w:pPr>
      <w:r w:rsidRPr="006936D2">
        <w:rPr>
          <w:rFonts w:ascii="Times New Roman" w:hAnsi="Times New Roman" w:cs="Times New Roman"/>
          <w:color w:val="000000"/>
          <w:lang w:eastAsia="ru-RU"/>
        </w:rPr>
        <w:t xml:space="preserve">Ликвидация и реорганизация Гимназии производятся в соответствии с Гражданским кодексом Российской Федерации, Законом Российской Федерации "Об образовании" и законодательством </w:t>
      </w:r>
      <w:r w:rsidR="00940AE6">
        <w:rPr>
          <w:rFonts w:ascii="Times New Roman" w:hAnsi="Times New Roman" w:cs="Times New Roman"/>
          <w:color w:val="000000"/>
          <w:lang w:eastAsia="ru-RU"/>
        </w:rPr>
        <w:t>Кизлярского района</w:t>
      </w:r>
      <w:r w:rsidRPr="006936D2">
        <w:rPr>
          <w:rFonts w:ascii="Times New Roman" w:hAnsi="Times New Roman" w:cs="Times New Roman"/>
          <w:color w:val="000000"/>
          <w:lang w:eastAsia="ru-RU"/>
        </w:rPr>
        <w:t>.</w:t>
      </w:r>
    </w:p>
    <w:p w:rsidR="00C04DC8" w:rsidRPr="006936D2" w:rsidRDefault="00C04DC8" w:rsidP="006936D2">
      <w:pPr>
        <w:rPr>
          <w:rFonts w:ascii="Times New Roman" w:hAnsi="Times New Roman" w:cs="Times New Roman"/>
        </w:rPr>
      </w:pPr>
    </w:p>
    <w:sectPr w:rsidR="00C04DC8" w:rsidRPr="006936D2" w:rsidSect="00C06B8F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70F7"/>
    <w:rsid w:val="00041354"/>
    <w:rsid w:val="0013422D"/>
    <w:rsid w:val="001964D8"/>
    <w:rsid w:val="003B4388"/>
    <w:rsid w:val="00540488"/>
    <w:rsid w:val="006936D2"/>
    <w:rsid w:val="006B7A8F"/>
    <w:rsid w:val="00717414"/>
    <w:rsid w:val="008570F7"/>
    <w:rsid w:val="00940AE6"/>
    <w:rsid w:val="00B138EF"/>
    <w:rsid w:val="00C04DC8"/>
    <w:rsid w:val="00C06B8F"/>
    <w:rsid w:val="00C52540"/>
    <w:rsid w:val="00D967A7"/>
    <w:rsid w:val="00F3238C"/>
    <w:rsid w:val="00FA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4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570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70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10">
    <w:name w:val="style10"/>
    <w:basedOn w:val="a"/>
    <w:rsid w:val="00857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04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Обычный1"/>
    <w:rsid w:val="0054048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4DE86-5011-4848-A4E4-13F42B0C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12</cp:revision>
  <cp:lastPrinted>2016-12-05T05:52:00Z</cp:lastPrinted>
  <dcterms:created xsi:type="dcterms:W3CDTF">2014-01-17T10:41:00Z</dcterms:created>
  <dcterms:modified xsi:type="dcterms:W3CDTF">2016-12-05T05:54:00Z</dcterms:modified>
</cp:coreProperties>
</file>