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8F" w:rsidRPr="00C06B8F" w:rsidRDefault="00C06B8F" w:rsidP="00C06B8F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06B8F">
        <w:rPr>
          <w:rFonts w:ascii="Times New Roman" w:hAnsi="Times New Roman" w:cs="Times New Roman"/>
          <w:bCs/>
          <w:sz w:val="24"/>
          <w:szCs w:val="24"/>
        </w:rPr>
        <w:t>Принято</w:t>
      </w:r>
      <w:proofErr w:type="gramStart"/>
      <w:r w:rsidRPr="00C06B8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У</w:t>
      </w:r>
      <w:proofErr w:type="gramEnd"/>
      <w:r w:rsidRPr="00C06B8F">
        <w:rPr>
          <w:rFonts w:ascii="Times New Roman" w:hAnsi="Times New Roman" w:cs="Times New Roman"/>
          <w:bCs/>
          <w:sz w:val="24"/>
          <w:szCs w:val="24"/>
        </w:rPr>
        <w:t>тверждаю</w:t>
      </w:r>
    </w:p>
    <w:p w:rsidR="00C06B8F" w:rsidRPr="00C06B8F" w:rsidRDefault="00C06B8F" w:rsidP="00C06B8F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06B8F">
        <w:rPr>
          <w:rFonts w:ascii="Times New Roman" w:hAnsi="Times New Roman" w:cs="Times New Roman"/>
          <w:bCs/>
          <w:sz w:val="24"/>
          <w:szCs w:val="24"/>
        </w:rPr>
        <w:t>Решением педагогического совета                                                Директор гимназии</w:t>
      </w:r>
    </w:p>
    <w:p w:rsidR="00C06B8F" w:rsidRPr="00C06B8F" w:rsidRDefault="00C06B8F" w:rsidP="00C06B8F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06B8F">
        <w:rPr>
          <w:rFonts w:ascii="Times New Roman" w:hAnsi="Times New Roman" w:cs="Times New Roman"/>
          <w:bCs/>
          <w:sz w:val="24"/>
          <w:szCs w:val="24"/>
        </w:rPr>
        <w:t xml:space="preserve">МКОУ «Цветковская гимназия»                                                    </w:t>
      </w:r>
      <w:proofErr w:type="spellStart"/>
      <w:r w:rsidRPr="00C06B8F">
        <w:rPr>
          <w:rFonts w:ascii="Times New Roman" w:hAnsi="Times New Roman" w:cs="Times New Roman"/>
          <w:bCs/>
          <w:sz w:val="24"/>
          <w:szCs w:val="24"/>
        </w:rPr>
        <w:t>___________Раджабова</w:t>
      </w:r>
      <w:proofErr w:type="spellEnd"/>
      <w:r w:rsidRPr="00C06B8F">
        <w:rPr>
          <w:rFonts w:ascii="Times New Roman" w:hAnsi="Times New Roman" w:cs="Times New Roman"/>
          <w:bCs/>
          <w:sz w:val="24"/>
          <w:szCs w:val="24"/>
        </w:rPr>
        <w:t xml:space="preserve"> Х.Г.</w:t>
      </w:r>
    </w:p>
    <w:p w:rsidR="00C06B8F" w:rsidRPr="00C06B8F" w:rsidRDefault="00C06B8F" w:rsidP="00C06B8F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06B8F">
        <w:rPr>
          <w:rFonts w:ascii="Times New Roman" w:hAnsi="Times New Roman" w:cs="Times New Roman"/>
          <w:bCs/>
          <w:sz w:val="24"/>
          <w:szCs w:val="24"/>
        </w:rPr>
        <w:t>Протокол №</w:t>
      </w:r>
      <w:proofErr w:type="spellStart"/>
      <w:r w:rsidRPr="00C06B8F">
        <w:rPr>
          <w:rFonts w:ascii="Times New Roman" w:hAnsi="Times New Roman" w:cs="Times New Roman"/>
          <w:bCs/>
          <w:sz w:val="24"/>
          <w:szCs w:val="24"/>
        </w:rPr>
        <w:t>___от</w:t>
      </w:r>
      <w:proofErr w:type="spellEnd"/>
      <w:r w:rsidRPr="00C06B8F">
        <w:rPr>
          <w:rFonts w:ascii="Times New Roman" w:hAnsi="Times New Roman" w:cs="Times New Roman"/>
          <w:bCs/>
          <w:sz w:val="24"/>
          <w:szCs w:val="24"/>
        </w:rPr>
        <w:t xml:space="preserve"> «___»___________20___г.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Приказ №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___от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«___»___________</w:t>
      </w:r>
      <w:r w:rsidRPr="00C06B8F">
        <w:rPr>
          <w:rFonts w:ascii="Times New Roman" w:hAnsi="Times New Roman" w:cs="Times New Roman"/>
          <w:bCs/>
          <w:sz w:val="24"/>
          <w:szCs w:val="24"/>
        </w:rPr>
        <w:t>20___г</w:t>
      </w:r>
    </w:p>
    <w:p w:rsidR="00540488" w:rsidRPr="00540488" w:rsidRDefault="00540488" w:rsidP="00C06B8F">
      <w:pPr>
        <w:spacing w:after="0"/>
        <w:rPr>
          <w:rFonts w:ascii="Times New Roman" w:hAnsi="Times New Roman" w:cs="Times New Roman"/>
          <w:b/>
        </w:rPr>
      </w:pPr>
    </w:p>
    <w:p w:rsidR="00540488" w:rsidRDefault="00540488" w:rsidP="00C06B8F">
      <w:pPr>
        <w:pStyle w:val="1"/>
        <w:rPr>
          <w:b/>
        </w:rPr>
      </w:pPr>
    </w:p>
    <w:p w:rsidR="008570F7" w:rsidRPr="00540488" w:rsidRDefault="008570F7" w:rsidP="00540488">
      <w:pPr>
        <w:jc w:val="center"/>
        <w:rPr>
          <w:rFonts w:ascii="Times New Roman" w:hAnsi="Times New Roman" w:cs="Times New Roman"/>
          <w:b/>
          <w:lang w:eastAsia="ru-RU"/>
        </w:rPr>
      </w:pPr>
      <w:r w:rsidRPr="00540488">
        <w:rPr>
          <w:rFonts w:ascii="Times New Roman" w:hAnsi="Times New Roman" w:cs="Times New Roman"/>
          <w:b/>
          <w:lang w:eastAsia="ru-RU"/>
        </w:rPr>
        <w:t>ПОЛОЖЕНИЕ О ГИМНАЗИИ</w:t>
      </w:r>
    </w:p>
    <w:p w:rsidR="008570F7" w:rsidRPr="00540488" w:rsidRDefault="008570F7" w:rsidP="00540488">
      <w:pPr>
        <w:spacing w:after="0"/>
        <w:rPr>
          <w:rFonts w:ascii="Times New Roman" w:hAnsi="Times New Roman" w:cs="Times New Roman"/>
          <w:i/>
          <w:color w:val="000000"/>
          <w:sz w:val="24"/>
          <w:lang w:eastAsia="ru-RU"/>
        </w:rPr>
      </w:pPr>
      <w:r w:rsidRPr="00540488">
        <w:rPr>
          <w:rFonts w:ascii="Times New Roman" w:hAnsi="Times New Roman" w:cs="Times New Roman"/>
          <w:i/>
          <w:color w:val="000000"/>
          <w:sz w:val="24"/>
          <w:lang w:eastAsia="ru-RU"/>
        </w:rPr>
        <w:t>I. Общие положения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 xml:space="preserve">1.1. Настоящее Положение разработано в соответствии с Гражданским кодексом Российской Федерации, </w:t>
      </w:r>
      <w:r w:rsidR="006B7A8F" w:rsidRPr="006B7A8F">
        <w:rPr>
          <w:rFonts w:ascii="Times New Roman" w:hAnsi="Times New Roman" w:cs="Times New Roman"/>
          <w:color w:val="000000"/>
          <w:shd w:val="clear" w:color="auto" w:fill="FFFFFF"/>
        </w:rPr>
        <w:t>Федеральным законом от 29.12.2012г. №273-ФЗ «Об образовании в Российской Федерации»</w:t>
      </w:r>
      <w:r w:rsidRPr="006936D2">
        <w:rPr>
          <w:rFonts w:ascii="Times New Roman" w:hAnsi="Times New Roman" w:cs="Times New Roman"/>
          <w:color w:val="000000"/>
          <w:lang w:eastAsia="ru-RU"/>
        </w:rPr>
        <w:t>.</w:t>
      </w:r>
    </w:p>
    <w:p w:rsidR="008570F7" w:rsidRPr="006936D2" w:rsidRDefault="008570F7" w:rsidP="006936D2">
      <w:pPr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1.2.  Гимназия</w:t>
      </w:r>
      <w:r w:rsidR="00540488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6936D2">
        <w:rPr>
          <w:rFonts w:ascii="Times New Roman" w:hAnsi="Times New Roman" w:cs="Times New Roman"/>
          <w:color w:val="000000"/>
          <w:lang w:eastAsia="ru-RU"/>
        </w:rPr>
        <w:t>- вид общеобразовательного учреждения в системе непрерывного образования, ориентированного на обучение и воспитание детей, способных к активному интеллектуальному труду, формирование широко образованной интеллигентной личности, готовой к творческой и исследовательской деятельности в различных областях фундаментальных наук.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Гимназия: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- дает выпускникам универсальное образование, позволяющее адаптироваться к изменяющимся социально - экономическим условиям, интегрироваться в систему мировой и национальной культуры;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 xml:space="preserve">- реализует идею общего, интеллектуального, нравственного развития личности через </w:t>
      </w:r>
      <w:proofErr w:type="spellStart"/>
      <w:r w:rsidRPr="006936D2">
        <w:rPr>
          <w:rFonts w:ascii="Times New Roman" w:hAnsi="Times New Roman" w:cs="Times New Roman"/>
          <w:color w:val="000000"/>
          <w:lang w:eastAsia="ru-RU"/>
        </w:rPr>
        <w:t>гуманитаризацию</w:t>
      </w:r>
      <w:proofErr w:type="spellEnd"/>
      <w:r w:rsidRPr="006936D2">
        <w:rPr>
          <w:rFonts w:ascii="Times New Roman" w:hAnsi="Times New Roman" w:cs="Times New Roman"/>
          <w:color w:val="000000"/>
          <w:lang w:eastAsia="ru-RU"/>
        </w:rPr>
        <w:t xml:space="preserve"> содержания образования;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- обеспечивает соответствие международным требованиям к реализации программ для детей с высокими интеллектуальными способностями: содержание повышенной сложности (диверсификация программ), высокий уровень мыслительных процессов, развитие у обучающихся навыков рефлексии;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- формирует личность с развитым интеллектом, навыками исследовательского труда, высоким уровнем культуры, готовую к осознанному выбору и освоению разнообразных профессиональных образовательных программ.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1.3. Учредителем Гимназии является МР «Кизлярский район» РД.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 xml:space="preserve">1.4. Гимназия создается Постановлением МР «Кизлярский район» от 27 августа 2009года № 1483. 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Образовательное учреждение может получить статус Гимназии в результате государственной аккредитации на основании заявления и заключения по его аттестации.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1.5. Гимназия функционирует в составе 1-11 классов (</w:t>
      </w:r>
      <w:r w:rsidRPr="006936D2">
        <w:rPr>
          <w:rFonts w:ascii="Times New Roman" w:hAnsi="Times New Roman" w:cs="Times New Roman"/>
          <w:color w:val="000000"/>
          <w:lang w:val="en-US" w:eastAsia="ru-RU"/>
        </w:rPr>
        <w:t>I</w:t>
      </w:r>
      <w:r w:rsidRPr="006936D2">
        <w:rPr>
          <w:rFonts w:ascii="Times New Roman" w:hAnsi="Times New Roman" w:cs="Times New Roman"/>
          <w:color w:val="000000"/>
          <w:lang w:eastAsia="ru-RU"/>
        </w:rPr>
        <w:t>, II и III ступеней образования).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1.6. Гимназия несет ответственность перед обучающимися, родителями (законными представителями), педагогической общественностью и органами образования за реализацию конституционных прав личности, соответствие выбранных форм обучения возрастным психофизическим особенностям обучающихся, качественное обучение и воспитание, соответствующее целям и задачам учреждения данного вида, обеспечивает образование на уровне не ниже требований, предъявляемых государственным образовательным стандартом.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1.7. Гимназия является юридическим лицом, может от своего имени приобретать и осуществлять имущественные и личные неимущественные права, имеет право заключать договоры, быть истцом и ответчиком в суде, обладает обособленным имуществом на праве оперативного управления, имеет основные и оборотные средства, самостоятельный баланс, расчетные и другие счета в учреждениях банков, имеет гербовую печать установленного образца.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Права юридического лица у Гимназии в части ведения уставной финансово - хозяйственной деятельности, направленной на подготовку образовательного процесса, возникают с момента государственной регистрации.</w:t>
      </w:r>
    </w:p>
    <w:p w:rsidR="008570F7" w:rsidRPr="006936D2" w:rsidRDefault="008570F7" w:rsidP="006936D2">
      <w:pPr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1.8. Право на образовательную деятельность и льготы, предоставляемые законодательством Российской Федерации, возникают у Гимназии с момента выдачи ей лицензии.</w:t>
      </w:r>
    </w:p>
    <w:p w:rsidR="008570F7" w:rsidRPr="00540488" w:rsidRDefault="008570F7" w:rsidP="00540488">
      <w:pPr>
        <w:spacing w:after="0"/>
        <w:rPr>
          <w:rFonts w:ascii="Times New Roman" w:hAnsi="Times New Roman" w:cs="Times New Roman"/>
          <w:i/>
          <w:color w:val="000000"/>
          <w:sz w:val="24"/>
          <w:lang w:eastAsia="ru-RU"/>
        </w:rPr>
      </w:pPr>
      <w:r w:rsidRPr="00540488">
        <w:rPr>
          <w:rFonts w:ascii="Times New Roman" w:hAnsi="Times New Roman" w:cs="Times New Roman"/>
          <w:i/>
          <w:color w:val="000000"/>
          <w:sz w:val="24"/>
          <w:lang w:eastAsia="ru-RU"/>
        </w:rPr>
        <w:t xml:space="preserve">II. Требования к приему в Гимназию и аттестация </w:t>
      </w:r>
      <w:proofErr w:type="gramStart"/>
      <w:r w:rsidRPr="00540488">
        <w:rPr>
          <w:rFonts w:ascii="Times New Roman" w:hAnsi="Times New Roman" w:cs="Times New Roman"/>
          <w:i/>
          <w:color w:val="000000"/>
          <w:sz w:val="24"/>
          <w:lang w:eastAsia="ru-RU"/>
        </w:rPr>
        <w:t>обучающихся</w:t>
      </w:r>
      <w:proofErr w:type="gramEnd"/>
    </w:p>
    <w:p w:rsidR="008570F7" w:rsidRDefault="008570F7" w:rsidP="006936D2">
      <w:pPr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2.1. Порядок комплектования Гимназии устанавливается учредителем и закрепляется в уставе учреждения.</w:t>
      </w:r>
    </w:p>
    <w:p w:rsidR="00041354" w:rsidRPr="006936D2" w:rsidRDefault="00041354" w:rsidP="006936D2">
      <w:pPr>
        <w:rPr>
          <w:rFonts w:ascii="Times New Roman" w:hAnsi="Times New Roman" w:cs="Times New Roman"/>
          <w:color w:val="000000"/>
          <w:lang w:eastAsia="ru-RU"/>
        </w:rPr>
      </w:pP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lastRenderedPageBreak/>
        <w:t>2.2. Прием заявлений в первый класс Гимназии производится от всех желающих из любых общеобразовательных учреждений.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2.3. При зачислении в Гимназию обращается внимание на рекомендации психологов, состояние здоровья детей и отсутствие медицинских противопоказаний к занятиям интенсивным интеллектуальным трудом на программном материале повышенного уровня.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lang w:eastAsia="ru-RU"/>
        </w:rPr>
      </w:pPr>
      <w:r w:rsidRPr="006936D2">
        <w:rPr>
          <w:rFonts w:ascii="Times New Roman" w:hAnsi="Times New Roman" w:cs="Times New Roman"/>
          <w:lang w:eastAsia="ru-RU"/>
        </w:rPr>
        <w:t xml:space="preserve">2.4. Для комплектования Гимназии создается специальная приемная комиссия, утверждаемая приказом директора. Комиссия организует свою деятельность в соответствии с положением о приемной комиссии. Содержание и форма проведения отбора </w:t>
      </w:r>
      <w:proofErr w:type="gramStart"/>
      <w:r w:rsidRPr="006936D2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6936D2">
        <w:rPr>
          <w:rFonts w:ascii="Times New Roman" w:hAnsi="Times New Roman" w:cs="Times New Roman"/>
          <w:lang w:eastAsia="ru-RU"/>
        </w:rPr>
        <w:t xml:space="preserve"> индивидуально разрабатываются каждой Гимназией.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lang w:eastAsia="ru-RU"/>
        </w:rPr>
      </w:pPr>
      <w:r w:rsidRPr="006936D2">
        <w:rPr>
          <w:rFonts w:ascii="Times New Roman" w:hAnsi="Times New Roman" w:cs="Times New Roman"/>
          <w:lang w:eastAsia="ru-RU"/>
        </w:rPr>
        <w:t>2.5. Порядок приема обучающихся в Гимназию своевременно доводится до сведения родителей (законных представителей).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lang w:eastAsia="ru-RU"/>
        </w:rPr>
      </w:pPr>
      <w:r w:rsidRPr="006936D2">
        <w:rPr>
          <w:rFonts w:ascii="Times New Roman" w:hAnsi="Times New Roman" w:cs="Times New Roman"/>
          <w:lang w:eastAsia="ru-RU"/>
        </w:rPr>
        <w:t>2.7. При наличии свободных мест приемная комиссия может принять решение о зачислении</w:t>
      </w:r>
      <w:r w:rsidR="00D967A7" w:rsidRPr="006936D2">
        <w:rPr>
          <w:rFonts w:ascii="Times New Roman" w:hAnsi="Times New Roman" w:cs="Times New Roman"/>
          <w:lang w:eastAsia="ru-RU"/>
        </w:rPr>
        <w:t xml:space="preserve"> прибывших обучающихся в 1</w:t>
      </w:r>
      <w:r w:rsidRPr="006936D2">
        <w:rPr>
          <w:rFonts w:ascii="Times New Roman" w:hAnsi="Times New Roman" w:cs="Times New Roman"/>
          <w:lang w:eastAsia="ru-RU"/>
        </w:rPr>
        <w:t>-11 классы Гимназии. Приоритетным правом при зачислении пользуются обучающиеся, переводящиеся из других гимназий в связи с переменой места жительства.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 xml:space="preserve">2.8. За </w:t>
      </w:r>
      <w:proofErr w:type="gramStart"/>
      <w:r w:rsidRPr="006936D2">
        <w:rPr>
          <w:rFonts w:ascii="Times New Roman" w:hAnsi="Times New Roman" w:cs="Times New Roman"/>
          <w:color w:val="000000"/>
          <w:lang w:eastAsia="ru-RU"/>
        </w:rPr>
        <w:t>обучающимися</w:t>
      </w:r>
      <w:proofErr w:type="gramEnd"/>
      <w:r w:rsidRPr="006936D2">
        <w:rPr>
          <w:rFonts w:ascii="Times New Roman" w:hAnsi="Times New Roman" w:cs="Times New Roman"/>
          <w:color w:val="000000"/>
          <w:lang w:eastAsia="ru-RU"/>
        </w:rPr>
        <w:t xml:space="preserve"> Гимназии сохраняется право свободного перехода в соответствующий класс средней общеобразовательной школы.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2.9. Гимназия несет ответственность за сохранение конти</w:t>
      </w:r>
      <w:r w:rsidR="00D967A7" w:rsidRPr="006936D2">
        <w:rPr>
          <w:rFonts w:ascii="Times New Roman" w:hAnsi="Times New Roman" w:cs="Times New Roman"/>
          <w:color w:val="000000"/>
          <w:lang w:eastAsia="ru-RU"/>
        </w:rPr>
        <w:t>нгента обучающихся, принятых в 1</w:t>
      </w:r>
      <w:r w:rsidRPr="006936D2">
        <w:rPr>
          <w:rFonts w:ascii="Times New Roman" w:hAnsi="Times New Roman" w:cs="Times New Roman"/>
          <w:color w:val="000000"/>
          <w:lang w:eastAsia="ru-RU"/>
        </w:rPr>
        <w:t>-й класс, в течение всего срока их обучения.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 xml:space="preserve">2.10. При условии неуспеваемости </w:t>
      </w:r>
      <w:proofErr w:type="gramStart"/>
      <w:r w:rsidRPr="006936D2">
        <w:rPr>
          <w:rFonts w:ascii="Times New Roman" w:hAnsi="Times New Roman" w:cs="Times New Roman"/>
          <w:color w:val="000000"/>
          <w:lang w:eastAsia="ru-RU"/>
        </w:rPr>
        <w:t>обучающегося</w:t>
      </w:r>
      <w:proofErr w:type="gramEnd"/>
      <w:r w:rsidRPr="006936D2">
        <w:rPr>
          <w:rFonts w:ascii="Times New Roman" w:hAnsi="Times New Roman" w:cs="Times New Roman"/>
          <w:color w:val="000000"/>
          <w:lang w:eastAsia="ru-RU"/>
        </w:rPr>
        <w:t xml:space="preserve"> по гимназической программе он может быть аттестован по общеобразовательной программе.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2.11. В случае несогласия родителей (законных представителей) с результатами аттестации обучающихся вопрос об уровне подготовки по общеобразовательной программе решает независимая аттестационная комиссия.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 xml:space="preserve">2.12. Повторный курс обучения </w:t>
      </w:r>
      <w:proofErr w:type="gramStart"/>
      <w:r w:rsidRPr="006936D2">
        <w:rPr>
          <w:rFonts w:ascii="Times New Roman" w:hAnsi="Times New Roman" w:cs="Times New Roman"/>
          <w:color w:val="000000"/>
          <w:lang w:eastAsia="ru-RU"/>
        </w:rPr>
        <w:t>в Гимназии возможен в случае неуспеваемости обучающихся по болезни при условии их хорошей систематической успеваемости в предыдущие годы</w:t>
      </w:r>
      <w:proofErr w:type="gramEnd"/>
      <w:r w:rsidRPr="006936D2">
        <w:rPr>
          <w:rFonts w:ascii="Times New Roman" w:hAnsi="Times New Roman" w:cs="Times New Roman"/>
          <w:color w:val="000000"/>
          <w:lang w:eastAsia="ru-RU"/>
        </w:rPr>
        <w:t>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2.13. Итоговая аттестация за 9-й класс проводится в соответствии с нормативными правовыми актами органов управления образованием в форме ГИА, за 11-й класс - в форме ЕГЭ.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Проведение вступительных конкурсных приемных экзаменов в 10-й класс не допускается.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2.14. Выпускники 9-х, 11-х классов Гимназии получают документ установленного образца с указанием вида общеобразовательного учреждения и предметов, изученных в нем.</w:t>
      </w:r>
    </w:p>
    <w:p w:rsidR="008570F7" w:rsidRPr="006936D2" w:rsidRDefault="008570F7" w:rsidP="006936D2">
      <w:pPr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2.15. Гимназия обязана ознакомить обучающихся и их родителей (законных представителей) со всеми документами, регламентирующими образовательный процесс в данном образовательном учреждении.</w:t>
      </w:r>
    </w:p>
    <w:p w:rsidR="008570F7" w:rsidRPr="00540488" w:rsidRDefault="008570F7" w:rsidP="00540488">
      <w:pPr>
        <w:spacing w:after="0"/>
        <w:rPr>
          <w:rFonts w:ascii="Times New Roman" w:hAnsi="Times New Roman" w:cs="Times New Roman"/>
          <w:i/>
          <w:color w:val="000000"/>
          <w:sz w:val="24"/>
          <w:lang w:eastAsia="ru-RU"/>
        </w:rPr>
      </w:pPr>
      <w:r w:rsidRPr="00540488">
        <w:rPr>
          <w:rFonts w:ascii="Times New Roman" w:hAnsi="Times New Roman" w:cs="Times New Roman"/>
          <w:i/>
          <w:color w:val="000000"/>
          <w:sz w:val="24"/>
          <w:lang w:eastAsia="ru-RU"/>
        </w:rPr>
        <w:t>III. Содержание и организация образовательного процесса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3.1. Гимназия осуществляет образовательный процесс в соответствии с уровнями общеобразовательных программ трех ступеней образования: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6936D2">
        <w:rPr>
          <w:rFonts w:ascii="Times New Roman" w:hAnsi="Times New Roman" w:cs="Times New Roman"/>
          <w:color w:val="000000"/>
          <w:lang w:val="en-US" w:eastAsia="ru-RU"/>
        </w:rPr>
        <w:t>I</w:t>
      </w:r>
      <w:r w:rsidRPr="006936D2">
        <w:rPr>
          <w:rFonts w:ascii="Times New Roman" w:hAnsi="Times New Roman" w:cs="Times New Roman"/>
          <w:color w:val="000000"/>
          <w:lang w:eastAsia="ru-RU"/>
        </w:rPr>
        <w:t xml:space="preserve">  ступень</w:t>
      </w:r>
      <w:proofErr w:type="gramEnd"/>
      <w:r w:rsidRPr="006936D2">
        <w:rPr>
          <w:rFonts w:ascii="Times New Roman" w:hAnsi="Times New Roman" w:cs="Times New Roman"/>
          <w:color w:val="000000"/>
          <w:lang w:eastAsia="ru-RU"/>
        </w:rPr>
        <w:t xml:space="preserve"> – начальное общее образование (1 – 4 классы)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II ступень - основное общее образование (5-9 классы);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III ступень - среднее (полное) общее образование (10, 11 классы).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3.2. Содержание образования в Гимназии строится на широкой гуманитарной базе программ основного общего и среднего (полного) общего образования повышенного уровня сложности.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proofErr w:type="spellStart"/>
      <w:r w:rsidRPr="006936D2">
        <w:rPr>
          <w:rFonts w:ascii="Times New Roman" w:hAnsi="Times New Roman" w:cs="Times New Roman"/>
          <w:color w:val="000000"/>
          <w:lang w:eastAsia="ru-RU"/>
        </w:rPr>
        <w:t>Гуманитаризация</w:t>
      </w:r>
      <w:proofErr w:type="spellEnd"/>
      <w:r w:rsidRPr="006936D2">
        <w:rPr>
          <w:rFonts w:ascii="Times New Roman" w:hAnsi="Times New Roman" w:cs="Times New Roman"/>
          <w:color w:val="000000"/>
          <w:lang w:eastAsia="ru-RU"/>
        </w:rPr>
        <w:t xml:space="preserve"> образования обеспечивается: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- нацеленностью содержания, организации и технологии обучения на общекультурное развитие личности, формирование мировоззрения и гуманистического сознания, усвоение универсальных способов познания действительности, овладение средствами мыслительной деятельности;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- расширением и углублением программ базовых общеобразовательных областей знаний, их логическим продолжением в индивидуальном компоненте учебного плана;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- изучением иностранных языков (не менее двух) как условием становления культурного и научного потенциала личности.</w:t>
      </w:r>
    </w:p>
    <w:p w:rsidR="008570F7" w:rsidRPr="006936D2" w:rsidRDefault="008570F7" w:rsidP="006936D2">
      <w:pPr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3.3. Организация образовательного процесса в Гимназии осуществляется по индивидуальным учебным планам, разработанным в соответствии с рекомендациями российского и московского базисных учебных планов, и реализует принцип модульного формирования гимназического компонента образования и использования современных педагогических технологий.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3.4. Вариативность учебного плана Гимназии реализуется за счет: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lastRenderedPageBreak/>
        <w:t>- индивидуально выбранного Гимназией набора предметов и курсов каждого модуля, обеспечивающих интеллектуальное, общее, нравственное развитие личности;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- введения программ, формирующих знания н</w:t>
      </w:r>
      <w:r w:rsidR="00540488">
        <w:rPr>
          <w:rFonts w:ascii="Times New Roman" w:hAnsi="Times New Roman" w:cs="Times New Roman"/>
          <w:color w:val="000000"/>
          <w:lang w:eastAsia="ru-RU"/>
        </w:rPr>
        <w:t>а уровне инвариантных понятий (</w:t>
      </w:r>
      <w:r w:rsidRPr="006936D2">
        <w:rPr>
          <w:rFonts w:ascii="Times New Roman" w:hAnsi="Times New Roman" w:cs="Times New Roman"/>
          <w:color w:val="000000"/>
          <w:lang w:eastAsia="ru-RU"/>
        </w:rPr>
        <w:t>метопонятий, навыков исследовательского труда) в рамках индивидуального компонента учебного плана.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3.5. Обучение строится на основе гибких форм организации учебно - воспитательного процесса, способствующих формированию интеллекта, навыков исследовательского труда, ориентированных на личностные способности обучающихся и их развитие через различные виды деятельности, допускающие право выбора самими обучающимися.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 xml:space="preserve">3.6. Личностная ориентация обучающихся Гимназии обеспечивается содержанием и организацией </w:t>
      </w:r>
      <w:proofErr w:type="gramStart"/>
      <w:r w:rsidRPr="006936D2">
        <w:rPr>
          <w:rFonts w:ascii="Times New Roman" w:hAnsi="Times New Roman" w:cs="Times New Roman"/>
          <w:color w:val="000000"/>
          <w:lang w:eastAsia="ru-RU"/>
        </w:rPr>
        <w:t>учебно - воспитательного</w:t>
      </w:r>
      <w:proofErr w:type="gramEnd"/>
      <w:r w:rsidRPr="006936D2">
        <w:rPr>
          <w:rFonts w:ascii="Times New Roman" w:hAnsi="Times New Roman" w:cs="Times New Roman"/>
          <w:color w:val="000000"/>
          <w:lang w:eastAsia="ru-RU"/>
        </w:rPr>
        <w:t xml:space="preserve"> процесса при поддержке психологической службы.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3.7. Наполняемость классов и групп продленного дня в Гимназии устанавливается в количестве 25 обучающихся. Классы делятся на три подгруппы при изучении иностранных языков, информатики и вычислительной техники; на две подгруппы при изучении профильных предметов в 8-11 классах, на занятиях по физкультуре. Деление на подгруппы по другим предметам проводится по решению совета Гимназии либо иного органа самоуправления Гимназии в пределах имеющихся ассигнований.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 xml:space="preserve">3.8. Гимназия реализует целостную программу, рассчитанную на обучение </w:t>
      </w:r>
      <w:proofErr w:type="gramStart"/>
      <w:r w:rsidRPr="006936D2">
        <w:rPr>
          <w:rFonts w:ascii="Times New Roman" w:hAnsi="Times New Roman" w:cs="Times New Roman"/>
          <w:color w:val="000000"/>
          <w:lang w:eastAsia="ru-RU"/>
        </w:rPr>
        <w:t>обучающихся</w:t>
      </w:r>
      <w:proofErr w:type="gramEnd"/>
      <w:r w:rsidRPr="006936D2">
        <w:rPr>
          <w:rFonts w:ascii="Times New Roman" w:hAnsi="Times New Roman" w:cs="Times New Roman"/>
          <w:color w:val="000000"/>
          <w:lang w:eastAsia="ru-RU"/>
        </w:rPr>
        <w:t xml:space="preserve"> с </w:t>
      </w:r>
      <w:r w:rsidR="00540488">
        <w:rPr>
          <w:rFonts w:ascii="Times New Roman" w:hAnsi="Times New Roman" w:cs="Times New Roman"/>
          <w:color w:val="000000"/>
          <w:lang w:eastAsia="ru-RU"/>
        </w:rPr>
        <w:t>1</w:t>
      </w:r>
      <w:r w:rsidRPr="006936D2">
        <w:rPr>
          <w:rFonts w:ascii="Times New Roman" w:hAnsi="Times New Roman" w:cs="Times New Roman"/>
          <w:color w:val="000000"/>
          <w:lang w:eastAsia="ru-RU"/>
        </w:rPr>
        <w:t>-го по 11-й класс.</w:t>
      </w:r>
    </w:p>
    <w:p w:rsidR="008570F7" w:rsidRPr="006936D2" w:rsidRDefault="008570F7" w:rsidP="006936D2">
      <w:pPr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3.9. Гимназия имеет право заключать договоры по реализации совместных общеобразовательных программ с другими общеобразовательными учреждениями.</w:t>
      </w:r>
    </w:p>
    <w:p w:rsidR="008570F7" w:rsidRPr="00540488" w:rsidRDefault="008570F7" w:rsidP="00540488">
      <w:pPr>
        <w:spacing w:after="0"/>
        <w:rPr>
          <w:rFonts w:ascii="Times New Roman" w:hAnsi="Times New Roman" w:cs="Times New Roman"/>
          <w:i/>
          <w:color w:val="000000"/>
          <w:sz w:val="24"/>
          <w:lang w:eastAsia="ru-RU"/>
        </w:rPr>
      </w:pPr>
      <w:r w:rsidRPr="00540488">
        <w:rPr>
          <w:rFonts w:ascii="Times New Roman" w:hAnsi="Times New Roman" w:cs="Times New Roman"/>
          <w:i/>
          <w:color w:val="000000"/>
          <w:sz w:val="24"/>
          <w:lang w:eastAsia="ru-RU"/>
        </w:rPr>
        <w:t>IV. Управление и кадровое обеспечение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4.1. Управление Гимназией осуществляется в соответствии с законодательством Российской Федерации, уставом Гимназии и строится на принципах единоначалия и самоуправления.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Формами самоуправления Гимназии являются совет учреждения, попечительский совет, педагогический совет и другие формы.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Порядок выборов органов самоуправления и их компетенция определяются уставом Гимназии.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4.2. Непосредственное управление Гимназией осуществляет директор, назначаемый Московским комитетом образования или окружным управлением образования.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Директор Гимназии несет ответственность перед родителями (законными представителями), государством, обществом и Учредителем за свою деятельность в соответствии с должностными обязанностями, предусмотренными квалификационными требованиями, трудовым договором (контрактом) и уставом Гимназии.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4.3. Разграничение полномочий между директором и советом Гимназии определяется уставом.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4.4. Гимназия работает по индивидуальному штатному расписанию, утвержденному Московским комитетом образования.</w:t>
      </w:r>
    </w:p>
    <w:p w:rsidR="008570F7" w:rsidRPr="006936D2" w:rsidRDefault="008570F7" w:rsidP="006936D2">
      <w:pPr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4.5. Отношения работника и администрации регламентируются трудовым договором (контрактом), условия которого не могут противоречить трудовому законодательству.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4.6. Управление Гимназии строится на идее программно - целевого планирования и системного анализа.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Организационная структура управления должна обеспечивать специфику деятельности, все уровни, звенья, участки развития Гимназии, вовлекая каждого члена коллектива в процесс с</w:t>
      </w:r>
      <w:r w:rsidR="00940AE6">
        <w:rPr>
          <w:rFonts w:ascii="Times New Roman" w:hAnsi="Times New Roman" w:cs="Times New Roman"/>
          <w:color w:val="000000"/>
          <w:lang w:eastAsia="ru-RU"/>
        </w:rPr>
        <w:t>ам</w:t>
      </w:r>
      <w:r w:rsidRPr="006936D2">
        <w:rPr>
          <w:rFonts w:ascii="Times New Roman" w:hAnsi="Times New Roman" w:cs="Times New Roman"/>
          <w:color w:val="000000"/>
          <w:lang w:eastAsia="ru-RU"/>
        </w:rPr>
        <w:t>оуправления.</w:t>
      </w:r>
    </w:p>
    <w:p w:rsidR="008570F7" w:rsidRPr="006936D2" w:rsidRDefault="008570F7" w:rsidP="006936D2">
      <w:pPr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 xml:space="preserve">4.7. Для обеспечения </w:t>
      </w:r>
      <w:proofErr w:type="spellStart"/>
      <w:r w:rsidRPr="006936D2">
        <w:rPr>
          <w:rFonts w:ascii="Times New Roman" w:hAnsi="Times New Roman" w:cs="Times New Roman"/>
          <w:color w:val="000000"/>
          <w:lang w:eastAsia="ru-RU"/>
        </w:rPr>
        <w:t>психолого</w:t>
      </w:r>
      <w:proofErr w:type="spellEnd"/>
      <w:r w:rsidRPr="006936D2">
        <w:rPr>
          <w:rFonts w:ascii="Times New Roman" w:hAnsi="Times New Roman" w:cs="Times New Roman"/>
          <w:color w:val="000000"/>
          <w:lang w:eastAsia="ru-RU"/>
        </w:rPr>
        <w:t xml:space="preserve"> - педагогической поддержки образовательного процесса в Гимназии - учреждении повышенного уровня создается психологическая служба.</w:t>
      </w:r>
    </w:p>
    <w:p w:rsidR="008570F7" w:rsidRPr="00540488" w:rsidRDefault="008570F7" w:rsidP="00540488">
      <w:pPr>
        <w:spacing w:after="0"/>
        <w:rPr>
          <w:rFonts w:ascii="Times New Roman" w:hAnsi="Times New Roman" w:cs="Times New Roman"/>
          <w:i/>
          <w:color w:val="000000"/>
          <w:sz w:val="24"/>
          <w:lang w:eastAsia="ru-RU"/>
        </w:rPr>
      </w:pPr>
      <w:r w:rsidRPr="00540488">
        <w:rPr>
          <w:rFonts w:ascii="Times New Roman" w:hAnsi="Times New Roman" w:cs="Times New Roman"/>
          <w:i/>
          <w:color w:val="000000"/>
          <w:sz w:val="24"/>
          <w:lang w:eastAsia="ru-RU"/>
        </w:rPr>
        <w:t>V. Правовое и экономическое обеспечение деятельности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5.1. Финансирование Гимназии осуществляется в порядке, установленном Законом Российской Федерации "Об образовании", Типовым положением об общеобразовательном учреждении.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5.2. Основным источником финансирования являются бюджетные ассигнования, а также средства от дополнительной деятельности по оказанию услуг населению и организациям по договорам; поступлений от вузов, государственных и общественных организаций, кооперативов, добровольных пожертвований и целевых взносов юридических и частных лиц.</w:t>
      </w:r>
    </w:p>
    <w:p w:rsidR="008570F7" w:rsidRPr="006936D2" w:rsidRDefault="008570F7" w:rsidP="006936D2">
      <w:pPr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5.3. Ставки (должностные оклады) педагогических и библиотечных работников гимназий повышаются на пятнадцать процентов.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lastRenderedPageBreak/>
        <w:t>5.4. Ставки заработной платы учителей устанавливаются в соответствии с единой тарифной сеткой из расчета нагрузки 18 часов в неделю, из которых 3 часа могут отводиться на научно - методическую и опытно - экспериментальную работу учителям, ведущим данную работу в соответствии с приказом директора.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Основанием к оплате методических часов является план работы учителя с указанием перечня разработок, предоставляемых в качестве конкретных результатов, выполненной работы.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5.5. Заработная плата директора гимназии и его заместителей устанавливается независимо от объемных показателей учреждения по первой группе оплаты труда.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5.6. Гимназии дополнительно выделяются десять ставок преподавателей и организаторов дополнительного образования для организации кружков, клубов, студий, научных обществ и других объединений, а также для оплаты отдельных лекций, циклов курсов на основе трудовых договоров со специалистами высшей квалификации из расчета 1500 часов в год.</w:t>
      </w:r>
    </w:p>
    <w:p w:rsidR="008570F7" w:rsidRPr="006936D2" w:rsidRDefault="008570F7" w:rsidP="00540488">
      <w:pPr>
        <w:spacing w:after="0"/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 xml:space="preserve">Учебные планы, программы, количество </w:t>
      </w:r>
      <w:proofErr w:type="gramStart"/>
      <w:r w:rsidRPr="006936D2">
        <w:rPr>
          <w:rFonts w:ascii="Times New Roman" w:hAnsi="Times New Roman" w:cs="Times New Roman"/>
          <w:color w:val="000000"/>
          <w:lang w:eastAsia="ru-RU"/>
        </w:rPr>
        <w:t>обучающихся</w:t>
      </w:r>
      <w:proofErr w:type="gramEnd"/>
      <w:r w:rsidRPr="006936D2">
        <w:rPr>
          <w:rFonts w:ascii="Times New Roman" w:hAnsi="Times New Roman" w:cs="Times New Roman"/>
          <w:color w:val="000000"/>
          <w:lang w:eastAsia="ru-RU"/>
        </w:rPr>
        <w:t xml:space="preserve"> по данным программам рассматриваются и утверждаются методическим советом Гимназии. Количество учебных часов, затраченных на соответствующие программы, фиксируется на специальных страницах журнала.</w:t>
      </w:r>
    </w:p>
    <w:p w:rsidR="008570F7" w:rsidRPr="006936D2" w:rsidRDefault="008570F7" w:rsidP="006936D2">
      <w:pPr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6936D2">
        <w:rPr>
          <w:rFonts w:ascii="Times New Roman" w:hAnsi="Times New Roman" w:cs="Times New Roman"/>
          <w:color w:val="000000"/>
          <w:lang w:eastAsia="ru-RU"/>
        </w:rPr>
        <w:t>Контроль за</w:t>
      </w:r>
      <w:proofErr w:type="gramEnd"/>
      <w:r w:rsidRPr="006936D2">
        <w:rPr>
          <w:rFonts w:ascii="Times New Roman" w:hAnsi="Times New Roman" w:cs="Times New Roman"/>
          <w:color w:val="000000"/>
          <w:lang w:eastAsia="ru-RU"/>
        </w:rPr>
        <w:t xml:space="preserve"> выполнением программ осуществляется администрацией Гимназии.</w:t>
      </w:r>
    </w:p>
    <w:p w:rsidR="008570F7" w:rsidRPr="00540488" w:rsidRDefault="008570F7" w:rsidP="00540488">
      <w:pPr>
        <w:spacing w:after="0"/>
        <w:rPr>
          <w:rFonts w:ascii="Times New Roman" w:hAnsi="Times New Roman" w:cs="Times New Roman"/>
          <w:i/>
          <w:color w:val="000000"/>
          <w:sz w:val="24"/>
          <w:lang w:eastAsia="ru-RU"/>
        </w:rPr>
      </w:pPr>
      <w:r w:rsidRPr="00540488">
        <w:rPr>
          <w:rFonts w:ascii="Times New Roman" w:hAnsi="Times New Roman" w:cs="Times New Roman"/>
          <w:i/>
          <w:color w:val="000000"/>
          <w:sz w:val="24"/>
          <w:lang w:eastAsia="ru-RU"/>
        </w:rPr>
        <w:t>VI. Международная деятельность</w:t>
      </w:r>
    </w:p>
    <w:p w:rsidR="008570F7" w:rsidRPr="006936D2" w:rsidRDefault="008570F7" w:rsidP="006936D2">
      <w:pPr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>Гимназия может осуществлять международную деятельность в установленном законом порядке.</w:t>
      </w:r>
    </w:p>
    <w:p w:rsidR="008570F7" w:rsidRPr="00540488" w:rsidRDefault="008570F7" w:rsidP="00540488">
      <w:pPr>
        <w:spacing w:after="0"/>
        <w:rPr>
          <w:rFonts w:ascii="Times New Roman" w:hAnsi="Times New Roman" w:cs="Times New Roman"/>
          <w:i/>
          <w:color w:val="000000"/>
          <w:sz w:val="24"/>
          <w:lang w:eastAsia="ru-RU"/>
        </w:rPr>
      </w:pPr>
      <w:r w:rsidRPr="00540488">
        <w:rPr>
          <w:rFonts w:ascii="Times New Roman" w:hAnsi="Times New Roman" w:cs="Times New Roman"/>
          <w:i/>
          <w:color w:val="000000"/>
          <w:sz w:val="24"/>
          <w:lang w:eastAsia="ru-RU"/>
        </w:rPr>
        <w:t>VII. Ликвидация, реорганизация Гимназии</w:t>
      </w:r>
    </w:p>
    <w:p w:rsidR="008570F7" w:rsidRPr="006936D2" w:rsidRDefault="008570F7" w:rsidP="006936D2">
      <w:pPr>
        <w:rPr>
          <w:rFonts w:ascii="Times New Roman" w:hAnsi="Times New Roman" w:cs="Times New Roman"/>
          <w:color w:val="000000"/>
          <w:lang w:eastAsia="ru-RU"/>
        </w:rPr>
      </w:pPr>
      <w:r w:rsidRPr="006936D2">
        <w:rPr>
          <w:rFonts w:ascii="Times New Roman" w:hAnsi="Times New Roman" w:cs="Times New Roman"/>
          <w:color w:val="000000"/>
          <w:lang w:eastAsia="ru-RU"/>
        </w:rPr>
        <w:t xml:space="preserve">Ликвидация и реорганизация Гимназии производятся в соответствии с Гражданским кодексом Российской Федерации, Законом Российской Федерации "Об образовании" и законодательством </w:t>
      </w:r>
      <w:r w:rsidR="00940AE6">
        <w:rPr>
          <w:rFonts w:ascii="Times New Roman" w:hAnsi="Times New Roman" w:cs="Times New Roman"/>
          <w:color w:val="000000"/>
          <w:lang w:eastAsia="ru-RU"/>
        </w:rPr>
        <w:t>Кизлярского района</w:t>
      </w:r>
      <w:r w:rsidRPr="006936D2">
        <w:rPr>
          <w:rFonts w:ascii="Times New Roman" w:hAnsi="Times New Roman" w:cs="Times New Roman"/>
          <w:color w:val="000000"/>
          <w:lang w:eastAsia="ru-RU"/>
        </w:rPr>
        <w:t>.</w:t>
      </w:r>
    </w:p>
    <w:p w:rsidR="00C04DC8" w:rsidRPr="006936D2" w:rsidRDefault="00C04DC8" w:rsidP="006936D2">
      <w:pPr>
        <w:rPr>
          <w:rFonts w:ascii="Times New Roman" w:hAnsi="Times New Roman" w:cs="Times New Roman"/>
        </w:rPr>
      </w:pPr>
    </w:p>
    <w:sectPr w:rsidR="00C04DC8" w:rsidRPr="006936D2" w:rsidSect="00C06B8F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70F7"/>
    <w:rsid w:val="00041354"/>
    <w:rsid w:val="0013422D"/>
    <w:rsid w:val="001964D8"/>
    <w:rsid w:val="003B4388"/>
    <w:rsid w:val="00540488"/>
    <w:rsid w:val="006936D2"/>
    <w:rsid w:val="006B7A8F"/>
    <w:rsid w:val="00717414"/>
    <w:rsid w:val="008570F7"/>
    <w:rsid w:val="00940AE6"/>
    <w:rsid w:val="00B138EF"/>
    <w:rsid w:val="00C04DC8"/>
    <w:rsid w:val="00C06B8F"/>
    <w:rsid w:val="00C52540"/>
    <w:rsid w:val="00D967A7"/>
    <w:rsid w:val="00F3238C"/>
    <w:rsid w:val="00FA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7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70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yle10">
    <w:name w:val="style10"/>
    <w:basedOn w:val="a"/>
    <w:rsid w:val="0085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Обычный1"/>
    <w:rsid w:val="0054048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4DE86-5011-4848-A4E4-13F42B0C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12</cp:revision>
  <cp:lastPrinted>2016-12-05T05:52:00Z</cp:lastPrinted>
  <dcterms:created xsi:type="dcterms:W3CDTF">2014-01-17T10:41:00Z</dcterms:created>
  <dcterms:modified xsi:type="dcterms:W3CDTF">2016-12-05T05:54:00Z</dcterms:modified>
</cp:coreProperties>
</file>