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DB" w:rsidRPr="00F25BDB" w:rsidRDefault="00F25BDB" w:rsidP="00F25B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BDB">
        <w:rPr>
          <w:rFonts w:ascii="Times New Roman" w:hAnsi="Times New Roman" w:cs="Times New Roman"/>
          <w:sz w:val="24"/>
          <w:szCs w:val="24"/>
        </w:rPr>
        <w:t>Принято</w:t>
      </w:r>
      <w:proofErr w:type="gramStart"/>
      <w:r w:rsidRPr="00F25B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У</w:t>
      </w:r>
      <w:proofErr w:type="gramEnd"/>
      <w:r w:rsidRPr="00F25BDB">
        <w:rPr>
          <w:rFonts w:ascii="Times New Roman" w:hAnsi="Times New Roman" w:cs="Times New Roman"/>
          <w:sz w:val="24"/>
          <w:szCs w:val="24"/>
        </w:rPr>
        <w:t>тверждаю</w:t>
      </w:r>
    </w:p>
    <w:p w:rsidR="00F25BDB" w:rsidRPr="00F25BDB" w:rsidRDefault="00F25BDB" w:rsidP="00F25B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BDB">
        <w:rPr>
          <w:rFonts w:ascii="Times New Roman" w:hAnsi="Times New Roman" w:cs="Times New Roman"/>
          <w:sz w:val="24"/>
          <w:szCs w:val="24"/>
        </w:rPr>
        <w:t>Решением педагогического совета                                         Директор гимназии</w:t>
      </w:r>
    </w:p>
    <w:p w:rsidR="00F25BDB" w:rsidRPr="00F25BDB" w:rsidRDefault="00F25BDB" w:rsidP="00F25B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BDB">
        <w:rPr>
          <w:rFonts w:ascii="Times New Roman" w:hAnsi="Times New Roman" w:cs="Times New Roman"/>
          <w:sz w:val="24"/>
          <w:szCs w:val="24"/>
        </w:rPr>
        <w:t>МКОУ «Цветковская гимназия»                                             ____________  Раджабова Х.Г.</w:t>
      </w:r>
    </w:p>
    <w:p w:rsidR="00F25BDB" w:rsidRPr="00F25BDB" w:rsidRDefault="00F25BDB" w:rsidP="00F25B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BDB">
        <w:rPr>
          <w:rFonts w:ascii="Times New Roman" w:hAnsi="Times New Roman" w:cs="Times New Roman"/>
          <w:sz w:val="24"/>
          <w:szCs w:val="24"/>
        </w:rPr>
        <w:t>Протокол № ___ от «___»  ___________ 20___г.                  Приказ № ___ от «___» __________ 20___г.</w:t>
      </w:r>
    </w:p>
    <w:p w:rsidR="00F25BDB" w:rsidRDefault="00F25BDB" w:rsidP="00F25B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40"/>
        </w:rPr>
      </w:pPr>
    </w:p>
    <w:p w:rsidR="00B5664C" w:rsidRDefault="00B5664C" w:rsidP="00CE1C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40"/>
        </w:rPr>
      </w:pPr>
    </w:p>
    <w:p w:rsidR="00F25BDB" w:rsidRPr="002470B6" w:rsidRDefault="0042719F" w:rsidP="00CE1C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40"/>
        </w:rPr>
      </w:pPr>
      <w:r w:rsidRPr="002470B6">
        <w:rPr>
          <w:rFonts w:ascii="TimesNewRomanPS-BoldMT" w:hAnsi="TimesNewRomanPS-BoldMT" w:cs="TimesNewRomanPS-BoldMT"/>
          <w:b/>
          <w:bCs/>
          <w:sz w:val="26"/>
          <w:szCs w:val="40"/>
        </w:rPr>
        <w:t xml:space="preserve">ПОЛОЖЕНИЕ </w:t>
      </w:r>
    </w:p>
    <w:p w:rsidR="0042719F" w:rsidRPr="002470B6" w:rsidRDefault="0042719F" w:rsidP="00FC18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40"/>
        </w:rPr>
      </w:pPr>
      <w:r w:rsidRPr="002470B6">
        <w:rPr>
          <w:rFonts w:ascii="TimesNewRomanPS-BoldMT" w:hAnsi="TimesNewRomanPS-BoldMT" w:cs="TimesNewRomanPS-BoldMT"/>
          <w:b/>
          <w:bCs/>
          <w:sz w:val="26"/>
          <w:szCs w:val="40"/>
        </w:rPr>
        <w:t>О ПРОВЕДЕНИИ</w:t>
      </w:r>
      <w:r w:rsidR="00F25BDB" w:rsidRPr="002470B6">
        <w:rPr>
          <w:rFonts w:ascii="TimesNewRomanPS-BoldMT" w:hAnsi="TimesNewRomanPS-BoldMT" w:cs="TimesNewRomanPS-BoldMT"/>
          <w:b/>
          <w:bCs/>
          <w:sz w:val="26"/>
          <w:szCs w:val="40"/>
        </w:rPr>
        <w:t xml:space="preserve"> </w:t>
      </w:r>
      <w:r w:rsidRPr="002470B6">
        <w:rPr>
          <w:rFonts w:ascii="TimesNewRomanPS-BoldMT" w:hAnsi="TimesNewRomanPS-BoldMT" w:cs="TimesNewRomanPS-BoldMT"/>
          <w:b/>
          <w:bCs/>
          <w:sz w:val="26"/>
          <w:szCs w:val="40"/>
        </w:rPr>
        <w:t>ТАРИФИКАЦИИ</w:t>
      </w:r>
      <w:r w:rsidR="00FC18B4" w:rsidRPr="002470B6">
        <w:rPr>
          <w:rFonts w:ascii="TimesNewRomanPS-BoldMT" w:hAnsi="TimesNewRomanPS-BoldMT" w:cs="TimesNewRomanPS-BoldMT"/>
          <w:b/>
          <w:bCs/>
          <w:sz w:val="26"/>
          <w:szCs w:val="40"/>
        </w:rPr>
        <w:t xml:space="preserve"> </w:t>
      </w:r>
      <w:r w:rsidRPr="002470B6">
        <w:rPr>
          <w:rFonts w:ascii="TimesNewRomanPS-BoldMT" w:hAnsi="TimesNewRomanPS-BoldMT" w:cs="TimesNewRomanPS-BoldMT"/>
          <w:b/>
          <w:bCs/>
          <w:sz w:val="26"/>
          <w:szCs w:val="40"/>
        </w:rPr>
        <w:t>ПЕДАГОГИЧЕСКИХ</w:t>
      </w:r>
      <w:r w:rsidR="00FC18B4" w:rsidRPr="002470B6">
        <w:rPr>
          <w:rFonts w:ascii="TimesNewRomanPS-BoldMT" w:hAnsi="TimesNewRomanPS-BoldMT" w:cs="TimesNewRomanPS-BoldMT"/>
          <w:b/>
          <w:bCs/>
          <w:sz w:val="26"/>
          <w:szCs w:val="40"/>
        </w:rPr>
        <w:t xml:space="preserve"> </w:t>
      </w:r>
      <w:r w:rsidRPr="002470B6">
        <w:rPr>
          <w:rFonts w:ascii="TimesNewRomanPS-BoldMT" w:hAnsi="TimesNewRomanPS-BoldMT" w:cs="TimesNewRomanPS-BoldMT"/>
          <w:b/>
          <w:bCs/>
          <w:sz w:val="26"/>
          <w:szCs w:val="40"/>
        </w:rPr>
        <w:t>РАБОТНИКОВ</w:t>
      </w:r>
    </w:p>
    <w:p w:rsidR="00FC18B4" w:rsidRPr="002470B6" w:rsidRDefault="00FC18B4" w:rsidP="00FC18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40"/>
        </w:rPr>
      </w:pPr>
      <w:r w:rsidRPr="002470B6">
        <w:rPr>
          <w:rFonts w:ascii="TimesNewRomanPS-BoldMT" w:hAnsi="TimesNewRomanPS-BoldMT" w:cs="TimesNewRomanPS-BoldMT"/>
          <w:b/>
          <w:bCs/>
          <w:sz w:val="26"/>
          <w:szCs w:val="40"/>
        </w:rPr>
        <w:t>МКОУ «ЦВЕТКОВСКАЯ ГИМНАЗИЯ»</w:t>
      </w:r>
    </w:p>
    <w:p w:rsidR="00BC1A47" w:rsidRPr="002470B6" w:rsidRDefault="00BC1A47" w:rsidP="002470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40"/>
        </w:rPr>
      </w:pPr>
    </w:p>
    <w:p w:rsidR="0042719F" w:rsidRPr="00F25BDB" w:rsidRDefault="00F25BDB" w:rsidP="00B5664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49"/>
        <w:jc w:val="center"/>
        <w:rPr>
          <w:rFonts w:ascii="TimesNewRomanPS-BoldMT" w:hAnsi="TimesNewRomanPS-BoldMT" w:cs="TimesNewRomanPS-BoldMT"/>
          <w:bCs/>
          <w:i/>
          <w:sz w:val="24"/>
          <w:szCs w:val="24"/>
        </w:rPr>
      </w:pPr>
      <w:r w:rsidRPr="00F25BDB">
        <w:rPr>
          <w:rFonts w:ascii="TimesNewRomanPS-BoldMT" w:hAnsi="TimesNewRomanPS-BoldMT" w:cs="TimesNewRomanPS-BoldMT"/>
          <w:bCs/>
          <w:i/>
          <w:sz w:val="24"/>
          <w:szCs w:val="24"/>
        </w:rPr>
        <w:t>Общие положения</w:t>
      </w:r>
    </w:p>
    <w:p w:rsidR="001B442D" w:rsidRPr="00F25BDB" w:rsidRDefault="001B442D" w:rsidP="00CE1C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i/>
          <w:sz w:val="24"/>
          <w:szCs w:val="24"/>
        </w:rPr>
      </w:pPr>
    </w:p>
    <w:p w:rsidR="0042719F" w:rsidRPr="00F25BDB" w:rsidRDefault="0042719F" w:rsidP="001B442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t>Настоящее положение создано для нормативного обеспечения,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гласности и открытости проведения тарификации педагогических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 xml:space="preserve">работников </w:t>
      </w:r>
      <w:r w:rsidR="00AD2689" w:rsidRPr="00F25BDB">
        <w:rPr>
          <w:rFonts w:ascii="TimesNewRomanPSMT" w:hAnsi="TimesNewRomanPSMT" w:cs="TimesNewRomanPSMT"/>
          <w:sz w:val="24"/>
          <w:szCs w:val="24"/>
        </w:rPr>
        <w:t>гимназии</w:t>
      </w:r>
      <w:r w:rsidRPr="00F25BDB">
        <w:rPr>
          <w:rFonts w:ascii="TimesNewRomanPSMT" w:hAnsi="TimesNewRomanPSMT" w:cs="TimesNewRomanPSMT"/>
          <w:sz w:val="24"/>
          <w:szCs w:val="24"/>
        </w:rPr>
        <w:t>.</w:t>
      </w:r>
    </w:p>
    <w:p w:rsidR="001B442D" w:rsidRPr="00F25BDB" w:rsidRDefault="001B442D" w:rsidP="001B442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42719F" w:rsidRPr="00F25BDB" w:rsidRDefault="0042719F" w:rsidP="00B5664C">
      <w:pPr>
        <w:autoSpaceDE w:val="0"/>
        <w:autoSpaceDN w:val="0"/>
        <w:adjustRightInd w:val="0"/>
        <w:spacing w:after="0" w:line="360" w:lineRule="auto"/>
        <w:ind w:left="426" w:hanging="426"/>
        <w:jc w:val="center"/>
        <w:rPr>
          <w:rFonts w:ascii="TimesNewRomanPS-BoldMT" w:hAnsi="TimesNewRomanPS-BoldMT" w:cs="TimesNewRomanPS-BoldMT"/>
          <w:bCs/>
          <w:i/>
          <w:sz w:val="24"/>
          <w:szCs w:val="24"/>
        </w:rPr>
      </w:pPr>
      <w:r w:rsidRPr="00F25BDB">
        <w:rPr>
          <w:rFonts w:ascii="TimesNewRomanPS-BoldMT" w:hAnsi="TimesNewRomanPS-BoldMT" w:cs="TimesNewRomanPS-BoldMT"/>
          <w:bCs/>
          <w:i/>
          <w:sz w:val="24"/>
          <w:szCs w:val="24"/>
        </w:rPr>
        <w:t>II.</w:t>
      </w:r>
      <w:r w:rsidR="00B5664C" w:rsidRPr="00F25BDB">
        <w:rPr>
          <w:rFonts w:ascii="TimesNewRomanPS-BoldMT" w:hAnsi="TimesNewRomanPS-BoldMT" w:cs="TimesNewRomanPS-BoldMT"/>
          <w:bCs/>
          <w:i/>
          <w:sz w:val="24"/>
          <w:szCs w:val="24"/>
        </w:rPr>
        <w:t xml:space="preserve">  </w:t>
      </w:r>
      <w:r w:rsidR="00F25BDB" w:rsidRPr="00F25BDB">
        <w:rPr>
          <w:rFonts w:ascii="TimesNewRomanPS-BoldMT" w:hAnsi="TimesNewRomanPS-BoldMT" w:cs="TimesNewRomanPS-BoldMT"/>
          <w:bCs/>
          <w:i/>
          <w:sz w:val="24"/>
          <w:szCs w:val="24"/>
        </w:rPr>
        <w:t>Проведение тарификации</w:t>
      </w:r>
    </w:p>
    <w:p w:rsidR="0042719F" w:rsidRPr="00F25BDB" w:rsidRDefault="0042719F" w:rsidP="00B5664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NewRomanPSMT" w:hAnsi="TimesNewRomanPSMT" w:cs="TimesNewRomanPSMT"/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t xml:space="preserve">Тарификация педагогических работников </w:t>
      </w:r>
      <w:r w:rsidR="00D80226">
        <w:rPr>
          <w:rFonts w:ascii="TimesNewRomanPSMT" w:hAnsi="TimesNewRomanPSMT" w:cs="TimesNewRomanPSMT"/>
          <w:sz w:val="24"/>
          <w:szCs w:val="24"/>
        </w:rPr>
        <w:t>гимназии</w:t>
      </w:r>
      <w:r w:rsidRPr="00F25BDB">
        <w:rPr>
          <w:rFonts w:ascii="TimesNewRomanPSMT" w:hAnsi="TimesNewRomanPSMT" w:cs="TimesNewRomanPSMT"/>
          <w:sz w:val="24"/>
          <w:szCs w:val="24"/>
        </w:rPr>
        <w:t xml:space="preserve"> осуществляется из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расчета количества часов в учебном плане.</w:t>
      </w:r>
    </w:p>
    <w:p w:rsidR="0042719F" w:rsidRPr="00F25BDB" w:rsidRDefault="0042719F" w:rsidP="00B5664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NewRomanPSMT" w:hAnsi="TimesNewRomanPSMT" w:cs="TimesNewRomanPSMT"/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t xml:space="preserve">Тарификация проводится администрацией </w:t>
      </w:r>
      <w:r w:rsidR="00D80226">
        <w:rPr>
          <w:rFonts w:ascii="TimesNewRomanPSMT" w:hAnsi="TimesNewRomanPSMT" w:cs="TimesNewRomanPSMT"/>
          <w:sz w:val="24"/>
          <w:szCs w:val="24"/>
        </w:rPr>
        <w:t>гимназии</w:t>
      </w:r>
      <w:r w:rsidRPr="00F25BDB">
        <w:rPr>
          <w:rFonts w:ascii="TimesNewRomanPSMT" w:hAnsi="TimesNewRomanPSMT" w:cs="TimesNewRomanPSMT"/>
          <w:sz w:val="24"/>
          <w:szCs w:val="24"/>
        </w:rPr>
        <w:t xml:space="preserve"> в присутствии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председателя профсоюзного комитета.</w:t>
      </w:r>
    </w:p>
    <w:p w:rsidR="0042719F" w:rsidRPr="00F25BDB" w:rsidRDefault="0042719F" w:rsidP="00B5664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NewRomanPSMT" w:hAnsi="TimesNewRomanPSMT" w:cs="TimesNewRomanPSMT"/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t>Предварительно вопросы распределения учебной нагрузки на новый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учебный год может быть рассмотрен  на педсовете.</w:t>
      </w:r>
    </w:p>
    <w:p w:rsidR="0042719F" w:rsidRPr="00F25BDB" w:rsidRDefault="0042719F" w:rsidP="00B5664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NewRomanPSMT" w:hAnsi="TimesNewRomanPSMT" w:cs="TimesNewRomanPSMT"/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t>При проведении тарификации учителей на начало учебного года объем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учебной нагрузки каждого учителя устанавливается приказом директора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="00AD2689" w:rsidRPr="00F25BDB">
        <w:rPr>
          <w:rFonts w:ascii="TimesNewRomanPSMT" w:hAnsi="TimesNewRomanPSMT" w:cs="TimesNewRomanPSMT"/>
          <w:sz w:val="24"/>
          <w:szCs w:val="24"/>
        </w:rPr>
        <w:t>гимназии</w:t>
      </w:r>
      <w:r w:rsidRPr="00F25BDB">
        <w:rPr>
          <w:rFonts w:ascii="TimesNewRomanPSMT" w:hAnsi="TimesNewRomanPSMT" w:cs="TimesNewRomanPSMT"/>
          <w:sz w:val="24"/>
          <w:szCs w:val="24"/>
        </w:rPr>
        <w:t>.</w:t>
      </w:r>
    </w:p>
    <w:p w:rsidR="0042719F" w:rsidRPr="00F25BDB" w:rsidRDefault="0042719F" w:rsidP="00B5664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NewRomanPSMT" w:hAnsi="TimesNewRomanPSMT" w:cs="TimesNewRomanPSMT"/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t>Учебная нагрузка учителя в начале года должна сохраняться до конца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учебного года. Любое временное или постоянное изменение (увеличение или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уменьшение) учебной нагрузки учителя возможно только по взаимному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согласию сторон.</w:t>
      </w:r>
    </w:p>
    <w:p w:rsidR="0042719F" w:rsidRPr="00F25BDB" w:rsidRDefault="0042719F" w:rsidP="00B5664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NewRomanPSMT" w:hAnsi="TimesNewRomanPSMT" w:cs="TimesNewRomanPSMT"/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t>По инициативе администрации установленный в начале учебного года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объем учебной нагрузки не может быть уменьшен в течение года, за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исключением случаев уменьшения часов по учебным планам и программам,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сокращения количества классов.</w:t>
      </w:r>
    </w:p>
    <w:p w:rsidR="0042719F" w:rsidRPr="00F25BDB" w:rsidRDefault="0042719F" w:rsidP="00B5664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NewRomanPSMT" w:hAnsi="TimesNewRomanPSMT" w:cs="TimesNewRomanPSMT"/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t>Для изменения учебной нагрузки по инициативе администрации согласия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работника не требуется:</w:t>
      </w:r>
    </w:p>
    <w:p w:rsidR="0042719F" w:rsidRPr="00F25BDB" w:rsidRDefault="0042719F" w:rsidP="00B5664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207"/>
        <w:rPr>
          <w:rFonts w:ascii="TimesNewRomanPSMT" w:hAnsi="TimesNewRomanPSMT" w:cs="TimesNewRomanPSMT"/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t>в случае временного перевода на другую работу в связи с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производственной необходимостью (ст. 26 ТК) (замещение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отсутствующего учителя);</w:t>
      </w:r>
    </w:p>
    <w:p w:rsidR="0042719F" w:rsidRPr="00F25BDB" w:rsidRDefault="0042719F" w:rsidP="00B5664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207"/>
        <w:rPr>
          <w:rFonts w:ascii="TimesNewRomanPSMT" w:hAnsi="TimesNewRomanPSMT" w:cs="TimesNewRomanPSMT"/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t>при восстановлении на работе учителя, ранее выполнявшего эту учебную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нагрузку;</w:t>
      </w:r>
    </w:p>
    <w:p w:rsidR="0042719F" w:rsidRPr="00F25BDB" w:rsidRDefault="0042719F" w:rsidP="00B5664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207"/>
        <w:rPr>
          <w:rFonts w:ascii="TimesNewRomanPSMT" w:hAnsi="TimesNewRomanPSMT" w:cs="TimesNewRomanPSMT"/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t>при возвращении на работу женщины, прервавшей отпуск по уходу за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ребенком до достижения им возраста трех лет, или после окончания этого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отпуска.</w:t>
      </w:r>
    </w:p>
    <w:p w:rsidR="0042719F" w:rsidRPr="00F25BDB" w:rsidRDefault="0042719F" w:rsidP="00B5664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NewRomanPSMT" w:hAnsi="TimesNewRomanPSMT" w:cs="TimesNewRomanPSMT"/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t>Учителя начальных классов, имеющие учебную нагрузку менее 18 часов в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неделю по независящим от них причинам, могут быть протарифицированы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на полную нагрузку (18 часов) с условием выполнения других работ,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предложенных администрацией.</w:t>
      </w:r>
    </w:p>
    <w:p w:rsidR="0042719F" w:rsidRPr="00F25BDB" w:rsidRDefault="0042719F" w:rsidP="00B5664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NewRomanPSMT" w:hAnsi="TimesNewRomanPSMT" w:cs="TimesNewRomanPSMT"/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lastRenderedPageBreak/>
        <w:t>Учителя, работающие в старших классах и имеющие неполную учебную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нагрузку, по предложению администрации и с их личного согласия могут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осваивать другие учебные предметы или подать заявление с согласием на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неполную учебную нагрузку.</w:t>
      </w:r>
    </w:p>
    <w:p w:rsidR="0042719F" w:rsidRPr="00F25BDB" w:rsidRDefault="0042719F" w:rsidP="00B5664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NewRomanPSMT" w:hAnsi="TimesNewRomanPSMT" w:cs="TimesNewRomanPSMT"/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t xml:space="preserve">Директор </w:t>
      </w:r>
      <w:r w:rsidR="00D80226">
        <w:rPr>
          <w:rFonts w:ascii="TimesNewRomanPSMT" w:hAnsi="TimesNewRomanPSMT" w:cs="TimesNewRomanPSMT"/>
          <w:sz w:val="24"/>
          <w:szCs w:val="24"/>
        </w:rPr>
        <w:t>гимназии</w:t>
      </w:r>
      <w:r w:rsidRPr="00F25BDB">
        <w:rPr>
          <w:rFonts w:ascii="TimesNewRomanPSMT" w:hAnsi="TimesNewRomanPSMT" w:cs="TimesNewRomanPSMT"/>
          <w:sz w:val="24"/>
          <w:szCs w:val="24"/>
        </w:rPr>
        <w:t>, его заместитель, педагог-организатор, преподаватель-организатор ОБЖ, старший вожатый могут выполнять преподавательскую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работу, которая для них не считается совместительством в объеме,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 xml:space="preserve">установленном Управлением образования с учетом обеспеченности </w:t>
      </w:r>
      <w:r w:rsidR="00AD2689" w:rsidRPr="00F25BDB">
        <w:rPr>
          <w:rFonts w:ascii="TimesNewRomanPSMT" w:hAnsi="TimesNewRomanPSMT" w:cs="TimesNewRomanPSMT"/>
          <w:sz w:val="24"/>
          <w:szCs w:val="24"/>
        </w:rPr>
        <w:t>гимназии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кадрами, их квалификации и других условий.</w:t>
      </w:r>
    </w:p>
    <w:p w:rsidR="0042719F" w:rsidRPr="00F25BDB" w:rsidRDefault="0042719F" w:rsidP="00B5664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NewRomanPSMT" w:hAnsi="TimesNewRomanPSMT" w:cs="TimesNewRomanPSMT"/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t>За преподавательскую работу по курсу ОБЖ сверх 9 часов в неделю (360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часов в год) производится дополнительная оплата в порядке и на условиях,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установленных для учителей.</w:t>
      </w:r>
    </w:p>
    <w:p w:rsidR="001B442D" w:rsidRPr="00F25BDB" w:rsidRDefault="001B442D" w:rsidP="001B442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42719F" w:rsidRPr="00FC18B4" w:rsidRDefault="0042719F" w:rsidP="001B442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Cs/>
          <w:i/>
          <w:sz w:val="24"/>
          <w:szCs w:val="24"/>
        </w:rPr>
      </w:pPr>
      <w:proofErr w:type="spellStart"/>
      <w:r w:rsidRPr="00FC18B4">
        <w:rPr>
          <w:rFonts w:ascii="TimesNewRomanPS-BoldMT" w:hAnsi="TimesNewRomanPS-BoldMT" w:cs="TimesNewRomanPS-BoldMT"/>
          <w:bCs/>
          <w:i/>
          <w:sz w:val="24"/>
          <w:szCs w:val="24"/>
        </w:rPr>
        <w:t>III.</w:t>
      </w:r>
      <w:r w:rsidR="00D80226" w:rsidRPr="00FC18B4">
        <w:rPr>
          <w:rFonts w:ascii="TimesNewRomanPS-BoldMT" w:hAnsi="TimesNewRomanPS-BoldMT" w:cs="TimesNewRomanPS-BoldMT"/>
          <w:bCs/>
          <w:i/>
          <w:sz w:val="24"/>
          <w:szCs w:val="24"/>
        </w:rPr>
        <w:t>Права</w:t>
      </w:r>
      <w:proofErr w:type="spellEnd"/>
      <w:r w:rsidR="00D80226" w:rsidRPr="00FC18B4">
        <w:rPr>
          <w:rFonts w:ascii="TimesNewRomanPS-BoldMT" w:hAnsi="TimesNewRomanPS-BoldMT" w:cs="TimesNewRomanPS-BoldMT"/>
          <w:bCs/>
          <w:i/>
          <w:sz w:val="24"/>
          <w:szCs w:val="24"/>
        </w:rPr>
        <w:t xml:space="preserve"> педагогических работников</w:t>
      </w:r>
    </w:p>
    <w:p w:rsidR="0042719F" w:rsidRPr="00F25BDB" w:rsidRDefault="0042719F" w:rsidP="00BC1A4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/>
        <w:rPr>
          <w:rFonts w:ascii="TimesNewRomanPSMT" w:hAnsi="TimesNewRomanPSMT" w:cs="TimesNewRomanPSMT"/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t xml:space="preserve">Учитель имеет право на учебную нагрузку </w:t>
      </w:r>
      <w:proofErr w:type="gramStart"/>
      <w:r w:rsidRPr="00F25BDB">
        <w:rPr>
          <w:rFonts w:ascii="TimesNewRomanPSMT" w:hAnsi="TimesNewRomanPSMT" w:cs="TimesNewRomanPSMT"/>
          <w:sz w:val="24"/>
          <w:szCs w:val="24"/>
        </w:rPr>
        <w:t>согласно</w:t>
      </w:r>
      <w:proofErr w:type="gramEnd"/>
      <w:r w:rsidRPr="00F25BDB">
        <w:rPr>
          <w:rFonts w:ascii="TimesNewRomanPSMT" w:hAnsi="TimesNewRomanPSMT" w:cs="TimesNewRomanPSMT"/>
          <w:sz w:val="24"/>
          <w:szCs w:val="24"/>
        </w:rPr>
        <w:t xml:space="preserve"> учебного плана, имеет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право на факультативные занятия по предмету, не превышающие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 </w:t>
      </w:r>
      <w:r w:rsidRPr="00F25BDB">
        <w:rPr>
          <w:rFonts w:ascii="TimesNewRomanPSMT" w:hAnsi="TimesNewRomanPSMT" w:cs="TimesNewRomanPSMT"/>
          <w:sz w:val="24"/>
          <w:szCs w:val="24"/>
        </w:rPr>
        <w:t>максимальной нагрузки учащихся.</w:t>
      </w:r>
    </w:p>
    <w:p w:rsidR="0042719F" w:rsidRPr="00F25BDB" w:rsidRDefault="0042719F" w:rsidP="00BC1A4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/>
        <w:rPr>
          <w:rFonts w:ascii="TimesNewRomanPSMT" w:hAnsi="TimesNewRomanPSMT" w:cs="TimesNewRomanPSMT"/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t>Учитель может быть назначен классным руководителем только с его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личного согласия.</w:t>
      </w:r>
    </w:p>
    <w:p w:rsidR="0042719F" w:rsidRPr="00F25BDB" w:rsidRDefault="0042719F" w:rsidP="00BC1A4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/>
        <w:rPr>
          <w:rFonts w:ascii="TimesNewRomanPSMT" w:hAnsi="TimesNewRomanPSMT" w:cs="TimesNewRomanPSMT"/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t>Каждый учитель перед уходом в очередной отпуск имеет право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познакомиться с учебной нагрузкой на предстоящий учебный год.</w:t>
      </w:r>
    </w:p>
    <w:p w:rsidR="001B442D" w:rsidRPr="00F25BDB" w:rsidRDefault="001B442D" w:rsidP="001B442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42719F" w:rsidRPr="00FC18B4" w:rsidRDefault="0042719F" w:rsidP="001B442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Cs/>
          <w:i/>
          <w:sz w:val="24"/>
          <w:szCs w:val="24"/>
        </w:rPr>
      </w:pPr>
      <w:proofErr w:type="spellStart"/>
      <w:r w:rsidRPr="00FC18B4">
        <w:rPr>
          <w:rFonts w:ascii="TimesNewRomanPS-BoldMT" w:hAnsi="TimesNewRomanPS-BoldMT" w:cs="TimesNewRomanPS-BoldMT"/>
          <w:bCs/>
          <w:i/>
          <w:sz w:val="24"/>
          <w:szCs w:val="24"/>
        </w:rPr>
        <w:t>IV.</w:t>
      </w:r>
      <w:r w:rsidR="00FC18B4" w:rsidRPr="00FC18B4">
        <w:rPr>
          <w:rFonts w:ascii="TimesNewRomanPS-BoldMT" w:hAnsi="TimesNewRomanPS-BoldMT" w:cs="TimesNewRomanPS-BoldMT"/>
          <w:bCs/>
          <w:i/>
          <w:sz w:val="24"/>
          <w:szCs w:val="24"/>
        </w:rPr>
        <w:t>Обязанности</w:t>
      </w:r>
      <w:proofErr w:type="spellEnd"/>
      <w:r w:rsidR="00FC18B4" w:rsidRPr="00FC18B4">
        <w:rPr>
          <w:rFonts w:ascii="TimesNewRomanPS-BoldMT" w:hAnsi="TimesNewRomanPS-BoldMT" w:cs="TimesNewRomanPS-BoldMT"/>
          <w:bCs/>
          <w:i/>
          <w:sz w:val="24"/>
          <w:szCs w:val="24"/>
        </w:rPr>
        <w:t xml:space="preserve"> педагогических работников</w:t>
      </w:r>
    </w:p>
    <w:p w:rsidR="0042719F" w:rsidRPr="00F25BDB" w:rsidRDefault="0042719F" w:rsidP="00BC1A4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/>
        <w:rPr>
          <w:rFonts w:ascii="TimesNewRomanPSMT" w:hAnsi="TimesNewRomanPSMT" w:cs="TimesNewRomanPSMT"/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t>Учитель, предлагая свои услуги для ведения предмета вариативного цикла,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обязан предоставить государственную программу или сертифицированную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авторскую программу.</w:t>
      </w:r>
    </w:p>
    <w:p w:rsidR="001B442D" w:rsidRPr="00F25BDB" w:rsidRDefault="001B442D" w:rsidP="001B442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42719F" w:rsidRPr="00FC18B4" w:rsidRDefault="0042719F" w:rsidP="001B442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Cs/>
          <w:i/>
          <w:sz w:val="24"/>
          <w:szCs w:val="24"/>
        </w:rPr>
      </w:pPr>
      <w:proofErr w:type="spellStart"/>
      <w:r w:rsidRPr="00FC18B4">
        <w:rPr>
          <w:rFonts w:ascii="TimesNewRomanPS-BoldMT" w:hAnsi="TimesNewRomanPS-BoldMT" w:cs="TimesNewRomanPS-BoldMT"/>
          <w:bCs/>
          <w:i/>
          <w:sz w:val="24"/>
          <w:szCs w:val="24"/>
        </w:rPr>
        <w:t>V.</w:t>
      </w:r>
      <w:r w:rsidR="00FC18B4" w:rsidRPr="00FC18B4">
        <w:rPr>
          <w:rFonts w:ascii="TimesNewRomanPS-BoldMT" w:hAnsi="TimesNewRomanPS-BoldMT" w:cs="TimesNewRomanPS-BoldMT"/>
          <w:bCs/>
          <w:i/>
          <w:sz w:val="24"/>
          <w:szCs w:val="24"/>
        </w:rPr>
        <w:t>Обязанности</w:t>
      </w:r>
      <w:proofErr w:type="spellEnd"/>
      <w:r w:rsidR="00FC18B4" w:rsidRPr="00FC18B4">
        <w:rPr>
          <w:rFonts w:ascii="TimesNewRomanPS-BoldMT" w:hAnsi="TimesNewRomanPS-BoldMT" w:cs="TimesNewRomanPS-BoldMT"/>
          <w:bCs/>
          <w:i/>
          <w:sz w:val="24"/>
          <w:szCs w:val="24"/>
        </w:rPr>
        <w:t xml:space="preserve"> администрации</w:t>
      </w:r>
    </w:p>
    <w:p w:rsidR="00B5664C" w:rsidRPr="00F25BDB" w:rsidRDefault="0042719F" w:rsidP="00BC1A4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/>
        <w:rPr>
          <w:rFonts w:ascii="TimesNewRomanPSMT" w:hAnsi="TimesNewRomanPSMT" w:cs="TimesNewRomanPSMT"/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t>Результат тарификации в недельный срок должен быть доведен до каждого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педагогического работника.</w:t>
      </w:r>
    </w:p>
    <w:p w:rsidR="0042719F" w:rsidRPr="00F25BDB" w:rsidRDefault="0042719F" w:rsidP="00BC1A4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/>
        <w:rPr>
          <w:rFonts w:ascii="TimesNewRomanPSMT" w:hAnsi="TimesNewRomanPSMT" w:cs="TimesNewRomanPSMT"/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t>При распределении учебной нагрузки и классного руководства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администрация обязана сохранить преемственность классов.</w:t>
      </w:r>
    </w:p>
    <w:p w:rsidR="0042719F" w:rsidRPr="00FC18B4" w:rsidRDefault="0042719F" w:rsidP="001B442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Cs/>
          <w:i/>
          <w:sz w:val="24"/>
          <w:szCs w:val="24"/>
        </w:rPr>
      </w:pPr>
      <w:proofErr w:type="spellStart"/>
      <w:r w:rsidRPr="00FC18B4">
        <w:rPr>
          <w:rFonts w:ascii="TimesNewRomanPS-BoldMT" w:hAnsi="TimesNewRomanPS-BoldMT" w:cs="TimesNewRomanPS-BoldMT"/>
          <w:bCs/>
          <w:i/>
          <w:sz w:val="24"/>
          <w:szCs w:val="24"/>
        </w:rPr>
        <w:t>VI.</w:t>
      </w:r>
      <w:r w:rsidR="00FC18B4" w:rsidRPr="00FC18B4">
        <w:rPr>
          <w:rFonts w:ascii="TimesNewRomanPS-BoldMT" w:hAnsi="TimesNewRomanPS-BoldMT" w:cs="TimesNewRomanPS-BoldMT"/>
          <w:bCs/>
          <w:i/>
          <w:sz w:val="24"/>
          <w:szCs w:val="24"/>
        </w:rPr>
        <w:t>Разрешение</w:t>
      </w:r>
      <w:proofErr w:type="spellEnd"/>
      <w:r w:rsidR="00FC18B4" w:rsidRPr="00FC18B4">
        <w:rPr>
          <w:rFonts w:ascii="TimesNewRomanPS-BoldMT" w:hAnsi="TimesNewRomanPS-BoldMT" w:cs="TimesNewRomanPS-BoldMT"/>
          <w:bCs/>
          <w:i/>
          <w:sz w:val="24"/>
          <w:szCs w:val="24"/>
        </w:rPr>
        <w:t xml:space="preserve"> споров</w:t>
      </w:r>
    </w:p>
    <w:p w:rsidR="00073FA3" w:rsidRPr="00F25BDB" w:rsidRDefault="0042719F" w:rsidP="00BC1A4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rPr>
          <w:sz w:val="24"/>
          <w:szCs w:val="24"/>
        </w:rPr>
      </w:pPr>
      <w:r w:rsidRPr="00F25BDB">
        <w:rPr>
          <w:rFonts w:ascii="TimesNewRomanPSMT" w:hAnsi="TimesNewRomanPSMT" w:cs="TimesNewRomanPSMT"/>
          <w:sz w:val="24"/>
          <w:szCs w:val="24"/>
        </w:rPr>
        <w:t>Трудовые споры педагогических работников с администрацией по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вопросам учебной нагрузки рассматриваются в порядке, предусмотренном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25BDB">
        <w:rPr>
          <w:rFonts w:ascii="TimesNewRomanPSMT" w:hAnsi="TimesNewRomanPSMT" w:cs="TimesNewRomanPSMT"/>
          <w:sz w:val="24"/>
          <w:szCs w:val="24"/>
        </w:rPr>
        <w:t>трудовым законодательством в комиссиях по трудовым спорам, создаваемых</w:t>
      </w:r>
      <w:r w:rsidR="004A6AC4" w:rsidRPr="00F25BDB">
        <w:rPr>
          <w:rFonts w:ascii="TimesNewRomanPSMT" w:hAnsi="TimesNewRomanPSMT" w:cs="TimesNewRomanPSMT"/>
          <w:sz w:val="24"/>
          <w:szCs w:val="24"/>
        </w:rPr>
        <w:t xml:space="preserve"> </w:t>
      </w:r>
      <w:r w:rsidR="00AD2689" w:rsidRPr="00F25BDB">
        <w:rPr>
          <w:rFonts w:ascii="TimesNewRomanPSMT" w:hAnsi="TimesNewRomanPSMT" w:cs="TimesNewRomanPSMT"/>
          <w:sz w:val="24"/>
          <w:szCs w:val="24"/>
        </w:rPr>
        <w:t>в гимназии</w:t>
      </w:r>
      <w:r w:rsidRPr="00F25BDB">
        <w:rPr>
          <w:rFonts w:ascii="TimesNewRomanPSMT" w:hAnsi="TimesNewRomanPSMT" w:cs="TimesNewRomanPSMT"/>
          <w:sz w:val="24"/>
          <w:szCs w:val="24"/>
        </w:rPr>
        <w:t>, и (или) в судах.</w:t>
      </w:r>
    </w:p>
    <w:sectPr w:rsidR="00073FA3" w:rsidRPr="00F25BDB" w:rsidSect="00CE1CAD">
      <w:pgSz w:w="11906" w:h="16838"/>
      <w:pgMar w:top="567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2E2C"/>
    <w:multiLevelType w:val="hybridMultilevel"/>
    <w:tmpl w:val="0628A6BA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77F04"/>
    <w:multiLevelType w:val="hybridMultilevel"/>
    <w:tmpl w:val="C5D88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E6D38"/>
    <w:multiLevelType w:val="hybridMultilevel"/>
    <w:tmpl w:val="3D1821DA"/>
    <w:lvl w:ilvl="0" w:tplc="064E4C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837023"/>
    <w:multiLevelType w:val="hybridMultilevel"/>
    <w:tmpl w:val="C0EA831A"/>
    <w:lvl w:ilvl="0" w:tplc="051092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02D1A"/>
    <w:multiLevelType w:val="hybridMultilevel"/>
    <w:tmpl w:val="25160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81623"/>
    <w:multiLevelType w:val="hybridMultilevel"/>
    <w:tmpl w:val="F48682CA"/>
    <w:lvl w:ilvl="0" w:tplc="210876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16DAD"/>
    <w:multiLevelType w:val="hybridMultilevel"/>
    <w:tmpl w:val="BCA0C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C69C6"/>
    <w:multiLevelType w:val="hybridMultilevel"/>
    <w:tmpl w:val="E0A0FCE6"/>
    <w:lvl w:ilvl="0" w:tplc="CF2ED6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01EDB"/>
    <w:multiLevelType w:val="hybridMultilevel"/>
    <w:tmpl w:val="4672D734"/>
    <w:lvl w:ilvl="0" w:tplc="61905EEA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19F"/>
    <w:rsid w:val="00073FA3"/>
    <w:rsid w:val="001B442D"/>
    <w:rsid w:val="002470B6"/>
    <w:rsid w:val="002E6BFE"/>
    <w:rsid w:val="00387B21"/>
    <w:rsid w:val="00412748"/>
    <w:rsid w:val="0042719F"/>
    <w:rsid w:val="004A6AC4"/>
    <w:rsid w:val="00620F5B"/>
    <w:rsid w:val="006274B3"/>
    <w:rsid w:val="006A42FE"/>
    <w:rsid w:val="0070752B"/>
    <w:rsid w:val="0078614B"/>
    <w:rsid w:val="009467BD"/>
    <w:rsid w:val="00994EBD"/>
    <w:rsid w:val="00AD2689"/>
    <w:rsid w:val="00B5664C"/>
    <w:rsid w:val="00BC1A47"/>
    <w:rsid w:val="00C778C1"/>
    <w:rsid w:val="00CE1CAD"/>
    <w:rsid w:val="00D80226"/>
    <w:rsid w:val="00F1283D"/>
    <w:rsid w:val="00F25BDB"/>
    <w:rsid w:val="00F52A13"/>
    <w:rsid w:val="00FC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C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66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8</cp:revision>
  <cp:lastPrinted>2016-10-01T07:48:00Z</cp:lastPrinted>
  <dcterms:created xsi:type="dcterms:W3CDTF">2012-03-22T10:50:00Z</dcterms:created>
  <dcterms:modified xsi:type="dcterms:W3CDTF">2016-10-01T07:49:00Z</dcterms:modified>
</cp:coreProperties>
</file>