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C9" w:rsidRPr="00DC25C9" w:rsidRDefault="00DC25C9" w:rsidP="005A03AB">
      <w:pPr>
        <w:shd w:val="clear" w:color="auto" w:fill="FFFFFF"/>
        <w:tabs>
          <w:tab w:val="left" w:pos="7935"/>
        </w:tabs>
        <w:spacing w:after="0" w:line="360" w:lineRule="auto"/>
        <w:outlineLvl w:val="2"/>
        <w:rPr>
          <w:rFonts w:ascii="Times New Roman" w:hAnsi="Times New Roman" w:cs="Times New Roman"/>
          <w:bCs/>
          <w:szCs w:val="28"/>
        </w:rPr>
      </w:pPr>
      <w:r w:rsidRPr="00DC25C9">
        <w:rPr>
          <w:rFonts w:ascii="Times New Roman" w:hAnsi="Times New Roman" w:cs="Times New Roman"/>
          <w:bCs/>
          <w:szCs w:val="28"/>
        </w:rPr>
        <w:t>Принято</w:t>
      </w:r>
      <w:proofErr w:type="gramStart"/>
      <w:r w:rsidRPr="00DC25C9">
        <w:rPr>
          <w:rFonts w:ascii="Times New Roman" w:hAnsi="Times New Roman" w:cs="Times New Roman"/>
          <w:bCs/>
          <w:szCs w:val="28"/>
        </w:rPr>
        <w:t xml:space="preserve">                                                                                      У</w:t>
      </w:r>
      <w:proofErr w:type="gramEnd"/>
      <w:r w:rsidRPr="00DC25C9">
        <w:rPr>
          <w:rFonts w:ascii="Times New Roman" w:hAnsi="Times New Roman" w:cs="Times New Roman"/>
          <w:bCs/>
          <w:szCs w:val="28"/>
        </w:rPr>
        <w:t>тверждаю</w:t>
      </w:r>
    </w:p>
    <w:p w:rsidR="00DC25C9" w:rsidRPr="00DC25C9" w:rsidRDefault="00DC25C9" w:rsidP="005A03AB">
      <w:pPr>
        <w:shd w:val="clear" w:color="auto" w:fill="FFFFFF"/>
        <w:spacing w:after="0" w:line="360" w:lineRule="auto"/>
        <w:outlineLvl w:val="2"/>
        <w:rPr>
          <w:rFonts w:ascii="Times New Roman" w:hAnsi="Times New Roman" w:cs="Times New Roman"/>
          <w:bCs/>
          <w:szCs w:val="28"/>
        </w:rPr>
      </w:pPr>
      <w:r w:rsidRPr="00DC25C9">
        <w:rPr>
          <w:rFonts w:ascii="Times New Roman" w:hAnsi="Times New Roman" w:cs="Times New Roman"/>
          <w:bCs/>
          <w:szCs w:val="28"/>
        </w:rPr>
        <w:t>Решением педагогического совета                                          Директор гимназии</w:t>
      </w:r>
    </w:p>
    <w:p w:rsidR="00DC25C9" w:rsidRPr="00DC25C9" w:rsidRDefault="00DC25C9" w:rsidP="005A03AB">
      <w:pPr>
        <w:shd w:val="clear" w:color="auto" w:fill="FFFFFF"/>
        <w:tabs>
          <w:tab w:val="left" w:pos="7935"/>
        </w:tabs>
        <w:spacing w:after="0" w:line="360" w:lineRule="auto"/>
        <w:outlineLvl w:val="2"/>
        <w:rPr>
          <w:rFonts w:ascii="Times New Roman" w:hAnsi="Times New Roman" w:cs="Times New Roman"/>
          <w:bCs/>
          <w:szCs w:val="28"/>
        </w:rPr>
      </w:pPr>
      <w:r w:rsidRPr="00DC25C9">
        <w:rPr>
          <w:rFonts w:ascii="Times New Roman" w:hAnsi="Times New Roman" w:cs="Times New Roman"/>
          <w:bCs/>
          <w:szCs w:val="28"/>
        </w:rPr>
        <w:t xml:space="preserve">МКОУ «Цветковская гимназия»                                              </w:t>
      </w:r>
      <w:proofErr w:type="spellStart"/>
      <w:r w:rsidRPr="00DC25C9">
        <w:rPr>
          <w:rFonts w:ascii="Times New Roman" w:hAnsi="Times New Roman" w:cs="Times New Roman"/>
          <w:bCs/>
          <w:szCs w:val="28"/>
        </w:rPr>
        <w:t>___________Раджабова</w:t>
      </w:r>
      <w:proofErr w:type="spellEnd"/>
      <w:r w:rsidRPr="00DC25C9">
        <w:rPr>
          <w:rFonts w:ascii="Times New Roman" w:hAnsi="Times New Roman" w:cs="Times New Roman"/>
          <w:bCs/>
          <w:szCs w:val="28"/>
        </w:rPr>
        <w:t xml:space="preserve"> Х.Г.</w:t>
      </w:r>
    </w:p>
    <w:p w:rsidR="00DC25C9" w:rsidRPr="00DC25C9" w:rsidRDefault="00DC25C9" w:rsidP="005A03AB">
      <w:pPr>
        <w:shd w:val="clear" w:color="auto" w:fill="FFFFFF"/>
        <w:spacing w:after="0" w:line="360" w:lineRule="auto"/>
        <w:outlineLvl w:val="2"/>
        <w:rPr>
          <w:rFonts w:ascii="Times New Roman" w:hAnsi="Times New Roman" w:cs="Times New Roman"/>
          <w:bCs/>
          <w:szCs w:val="28"/>
        </w:rPr>
      </w:pPr>
      <w:r w:rsidRPr="00DC25C9">
        <w:rPr>
          <w:rFonts w:ascii="Times New Roman" w:hAnsi="Times New Roman" w:cs="Times New Roman"/>
          <w:bCs/>
          <w:szCs w:val="28"/>
        </w:rPr>
        <w:t>Протокол №</w:t>
      </w:r>
      <w:proofErr w:type="spellStart"/>
      <w:r w:rsidRPr="00DC25C9">
        <w:rPr>
          <w:rFonts w:ascii="Times New Roman" w:hAnsi="Times New Roman" w:cs="Times New Roman"/>
          <w:bCs/>
          <w:szCs w:val="28"/>
        </w:rPr>
        <w:t>___от</w:t>
      </w:r>
      <w:proofErr w:type="spellEnd"/>
      <w:r w:rsidRPr="00DC25C9">
        <w:rPr>
          <w:rFonts w:ascii="Times New Roman" w:hAnsi="Times New Roman" w:cs="Times New Roman"/>
          <w:bCs/>
          <w:szCs w:val="28"/>
        </w:rPr>
        <w:t xml:space="preserve"> «___»___________20___г.                        Приказ №</w:t>
      </w:r>
      <w:proofErr w:type="spellStart"/>
      <w:r w:rsidRPr="00DC25C9">
        <w:rPr>
          <w:rFonts w:ascii="Times New Roman" w:hAnsi="Times New Roman" w:cs="Times New Roman"/>
          <w:bCs/>
          <w:szCs w:val="28"/>
        </w:rPr>
        <w:t>___от</w:t>
      </w:r>
      <w:proofErr w:type="spellEnd"/>
      <w:r w:rsidRPr="00DC25C9">
        <w:rPr>
          <w:rFonts w:ascii="Times New Roman" w:hAnsi="Times New Roman" w:cs="Times New Roman"/>
          <w:bCs/>
          <w:szCs w:val="28"/>
        </w:rPr>
        <w:t xml:space="preserve"> «___»____________20___г</w:t>
      </w:r>
    </w:p>
    <w:p w:rsidR="00DC25C9" w:rsidRPr="000E0578" w:rsidRDefault="00DC25C9" w:rsidP="005A03AB">
      <w:pPr>
        <w:spacing w:after="0"/>
        <w:rPr>
          <w:rFonts w:ascii="Times New Roman" w:eastAsia="Times New Roman" w:hAnsi="Times New Roman" w:cs="Times New Roman"/>
          <w:b/>
          <w:bCs/>
          <w:color w:val="000000" w:themeColor="text1"/>
          <w:sz w:val="4"/>
          <w:szCs w:val="24"/>
        </w:rPr>
      </w:pPr>
    </w:p>
    <w:p w:rsidR="000C1A43" w:rsidRDefault="000C1A43" w:rsidP="00BC527D">
      <w:pPr>
        <w:spacing w:after="0" w:line="240" w:lineRule="auto"/>
        <w:jc w:val="center"/>
        <w:rPr>
          <w:rFonts w:ascii="Times New Roman" w:eastAsia="Times New Roman" w:hAnsi="Times New Roman" w:cs="Times New Roman"/>
          <w:b/>
          <w:bCs/>
          <w:color w:val="000000" w:themeColor="text1"/>
          <w:sz w:val="24"/>
          <w:szCs w:val="24"/>
        </w:rPr>
      </w:pPr>
      <w:r w:rsidRPr="00627F0A">
        <w:rPr>
          <w:rFonts w:ascii="Times New Roman" w:eastAsia="Times New Roman" w:hAnsi="Times New Roman" w:cs="Times New Roman"/>
          <w:b/>
          <w:bCs/>
          <w:color w:val="000000" w:themeColor="text1"/>
          <w:sz w:val="24"/>
          <w:szCs w:val="24"/>
        </w:rPr>
        <w:t>ПОЛОЖЕНИЕ</w:t>
      </w:r>
    </w:p>
    <w:p w:rsidR="00A942D2" w:rsidRDefault="00A942D2" w:rsidP="00BC527D">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ОБ ОЦЕНКЕ ЗНАНИЙ, УМЕНИЙ, НАВЫКОВ УЧАЩИХСЯ</w:t>
      </w:r>
    </w:p>
    <w:p w:rsidR="000C1A43" w:rsidRPr="00627F0A" w:rsidRDefault="007F5524" w:rsidP="00BC527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МКОУ «</w:t>
      </w:r>
      <w:r w:rsidR="00074B99">
        <w:rPr>
          <w:rFonts w:ascii="Times New Roman" w:eastAsia="Times New Roman" w:hAnsi="Times New Roman" w:cs="Times New Roman"/>
          <w:b/>
          <w:bCs/>
          <w:color w:val="000000" w:themeColor="text1"/>
          <w:sz w:val="24"/>
          <w:szCs w:val="24"/>
        </w:rPr>
        <w:t>ЦВЕТКОВСКАЯ ГИМНАЗИЯ</w:t>
      </w:r>
      <w:r>
        <w:rPr>
          <w:rFonts w:ascii="Times New Roman" w:eastAsia="Times New Roman" w:hAnsi="Times New Roman" w:cs="Times New Roman"/>
          <w:b/>
          <w:bCs/>
          <w:color w:val="000000" w:themeColor="text1"/>
          <w:sz w:val="24"/>
          <w:szCs w:val="24"/>
        </w:rPr>
        <w:t>»</w:t>
      </w:r>
    </w:p>
    <w:p w:rsidR="000C1A43" w:rsidRPr="00B25A00" w:rsidRDefault="000C1A43" w:rsidP="00B25A00">
      <w:pPr>
        <w:spacing w:after="0"/>
        <w:jc w:val="center"/>
        <w:rPr>
          <w:rFonts w:ascii="Times New Roman" w:eastAsia="Times New Roman" w:hAnsi="Times New Roman" w:cs="Times New Roman"/>
          <w:i/>
          <w:color w:val="000000" w:themeColor="text1"/>
          <w:sz w:val="24"/>
          <w:szCs w:val="24"/>
        </w:rPr>
      </w:pPr>
      <w:r w:rsidRPr="00B25A00">
        <w:rPr>
          <w:rFonts w:ascii="Times New Roman" w:eastAsia="Times New Roman" w:hAnsi="Times New Roman" w:cs="Times New Roman"/>
          <w:bCs/>
          <w:i/>
          <w:color w:val="000000" w:themeColor="text1"/>
          <w:sz w:val="24"/>
          <w:szCs w:val="24"/>
        </w:rPr>
        <w:t xml:space="preserve">I. </w:t>
      </w:r>
      <w:r w:rsidR="00B25A00">
        <w:rPr>
          <w:rFonts w:ascii="Times New Roman" w:eastAsia="Times New Roman" w:hAnsi="Times New Roman" w:cs="Times New Roman"/>
          <w:bCs/>
          <w:i/>
          <w:color w:val="000000" w:themeColor="text1"/>
          <w:sz w:val="24"/>
          <w:szCs w:val="24"/>
        </w:rPr>
        <w:t>Общие положения</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xml:space="preserve">      Положение действует на основании </w:t>
      </w:r>
      <w:r w:rsidR="00074B99">
        <w:rPr>
          <w:rFonts w:ascii="Times New Roman" w:hAnsi="Times New Roman" w:cs="Times New Roman"/>
          <w:color w:val="000000"/>
          <w:sz w:val="24"/>
          <w:shd w:val="clear" w:color="auto" w:fill="FFFFFF"/>
        </w:rPr>
        <w:t>Федерального закона от 29.12.2012г. №273-ФЗ «Об образовании в Российской Федерации</w:t>
      </w:r>
      <w:r w:rsidRPr="00627F0A">
        <w:rPr>
          <w:rFonts w:ascii="Times New Roman" w:eastAsia="Times New Roman" w:hAnsi="Times New Roman" w:cs="Times New Roman"/>
          <w:color w:val="000000" w:themeColor="text1"/>
          <w:sz w:val="24"/>
          <w:szCs w:val="24"/>
        </w:rPr>
        <w:t>», Устава.</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В основу контроля администрация, педагоги закладывают педагогический анализ результатов учебной деятельности учащихся. Качество образования – состояние и результативность процесса образования, его соответствие потребностям и ожиданиям общества, достижение обучающимся установленных государством образовательных уровней.</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Контроль уровня владения знаниями, умениями, способами действий определяется как процедура получения информации об учебной деятельности и ее результатах. Оценка уровня владения знаниями, умениями, способами действий понимается как процесс соотношения реальных результатов с планируемыми целями. Отметка – результат процесса оценивания, его условно-формальное (знаковое) выражение.</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Самооценка – компонент деятельности, не связанный с выставлением себе отметок,</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а с процедурой оценивания, т.е. самостоятельное соотношение достигнутых результатов с планируемыми целями.</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Во время контрольных мероприятий по всем учебным предметам проверяется соответствие знаний обучающихся требованиям государственных образовательных</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стандартов, глубина и прочность полученных знаний, их практическое применение.</w:t>
      </w:r>
    </w:p>
    <w:p w:rsidR="000C1A43" w:rsidRPr="00B25A00" w:rsidRDefault="000C1A43" w:rsidP="00B25A00">
      <w:pPr>
        <w:spacing w:after="0"/>
        <w:jc w:val="center"/>
        <w:rPr>
          <w:rFonts w:ascii="Times New Roman" w:eastAsia="Times New Roman" w:hAnsi="Times New Roman" w:cs="Times New Roman"/>
          <w:i/>
          <w:color w:val="000000" w:themeColor="text1"/>
          <w:sz w:val="24"/>
          <w:szCs w:val="24"/>
        </w:rPr>
      </w:pPr>
      <w:r w:rsidRPr="00B25A00">
        <w:rPr>
          <w:rFonts w:ascii="Times New Roman" w:eastAsia="Times New Roman" w:hAnsi="Times New Roman" w:cs="Times New Roman"/>
          <w:bCs/>
          <w:i/>
          <w:color w:val="000000" w:themeColor="text1"/>
          <w:sz w:val="24"/>
          <w:szCs w:val="24"/>
        </w:rPr>
        <w:t xml:space="preserve">1. </w:t>
      </w:r>
      <w:r w:rsidR="00B25A00">
        <w:rPr>
          <w:rFonts w:ascii="Times New Roman" w:eastAsia="Times New Roman" w:hAnsi="Times New Roman" w:cs="Times New Roman"/>
          <w:bCs/>
          <w:i/>
          <w:color w:val="000000" w:themeColor="text1"/>
          <w:sz w:val="24"/>
          <w:szCs w:val="24"/>
        </w:rPr>
        <w:t>Цели и задачи оценочной деятельности</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1.1.</w:t>
      </w:r>
      <w:r w:rsidRPr="00627F0A">
        <w:rPr>
          <w:rFonts w:ascii="Times New Roman" w:eastAsia="Times New Roman" w:hAnsi="Times New Roman" w:cs="Times New Roman"/>
          <w:color w:val="000000" w:themeColor="text1"/>
          <w:sz w:val="24"/>
          <w:szCs w:val="24"/>
        </w:rPr>
        <w:t xml:space="preserve"> Основными задачами, обеспечивающими реализацию оценочной деятельности,</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являются:</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1.1.1.</w:t>
      </w:r>
      <w:r w:rsidRPr="00627F0A">
        <w:rPr>
          <w:rFonts w:ascii="Times New Roman" w:eastAsia="Times New Roman" w:hAnsi="Times New Roman" w:cs="Times New Roman"/>
          <w:color w:val="000000" w:themeColor="text1"/>
          <w:sz w:val="24"/>
          <w:szCs w:val="24"/>
        </w:rPr>
        <w:t xml:space="preserve"> периодическая проверка выполнения требований государственных, скорректированных, авторских программ по предмету;</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1.1.2.</w:t>
      </w:r>
      <w:r w:rsidRPr="00627F0A">
        <w:rPr>
          <w:rFonts w:ascii="Times New Roman" w:eastAsia="Times New Roman" w:hAnsi="Times New Roman" w:cs="Times New Roman"/>
          <w:color w:val="000000" w:themeColor="text1"/>
          <w:sz w:val="24"/>
          <w:szCs w:val="24"/>
        </w:rPr>
        <w:t xml:space="preserve"> систематический </w:t>
      </w:r>
      <w:proofErr w:type="gramStart"/>
      <w:r w:rsidRPr="00627F0A">
        <w:rPr>
          <w:rFonts w:ascii="Times New Roman" w:eastAsia="Times New Roman" w:hAnsi="Times New Roman" w:cs="Times New Roman"/>
          <w:color w:val="000000" w:themeColor="text1"/>
          <w:sz w:val="24"/>
          <w:szCs w:val="24"/>
        </w:rPr>
        <w:t>контроль за</w:t>
      </w:r>
      <w:proofErr w:type="gramEnd"/>
      <w:r w:rsidRPr="00627F0A">
        <w:rPr>
          <w:rFonts w:ascii="Times New Roman" w:eastAsia="Times New Roman" w:hAnsi="Times New Roman" w:cs="Times New Roman"/>
          <w:color w:val="000000" w:themeColor="text1"/>
          <w:sz w:val="24"/>
          <w:szCs w:val="24"/>
        </w:rPr>
        <w:t xml:space="preserve"> качеством преподавания учебных дисциплин, соблюдением учителями научно обоснованных требований к содержанию, формам</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и методам учебно-воспитательной работы;</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1.1.3.</w:t>
      </w:r>
      <w:r w:rsidRPr="00627F0A">
        <w:rPr>
          <w:rFonts w:ascii="Times New Roman" w:eastAsia="Times New Roman" w:hAnsi="Times New Roman" w:cs="Times New Roman"/>
          <w:color w:val="000000" w:themeColor="text1"/>
          <w:sz w:val="24"/>
          <w:szCs w:val="24"/>
        </w:rPr>
        <w:t xml:space="preserve"> поэтапный </w:t>
      </w:r>
      <w:proofErr w:type="gramStart"/>
      <w:r w:rsidRPr="00627F0A">
        <w:rPr>
          <w:rFonts w:ascii="Times New Roman" w:eastAsia="Times New Roman" w:hAnsi="Times New Roman" w:cs="Times New Roman"/>
          <w:color w:val="000000" w:themeColor="text1"/>
          <w:sz w:val="24"/>
          <w:szCs w:val="24"/>
        </w:rPr>
        <w:t>контроль за</w:t>
      </w:r>
      <w:proofErr w:type="gramEnd"/>
      <w:r w:rsidRPr="00627F0A">
        <w:rPr>
          <w:rFonts w:ascii="Times New Roman" w:eastAsia="Times New Roman" w:hAnsi="Times New Roman" w:cs="Times New Roman"/>
          <w:color w:val="000000" w:themeColor="text1"/>
          <w:sz w:val="24"/>
          <w:szCs w:val="24"/>
        </w:rPr>
        <w:t xml:space="preserve"> процессом усвоения знаний учащимися, уровнем их развития, владением методами самостоятельного приобретения знаний;</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1.1.4.</w:t>
      </w:r>
      <w:r w:rsidRPr="00627F0A">
        <w:rPr>
          <w:rFonts w:ascii="Times New Roman" w:eastAsia="Times New Roman" w:hAnsi="Times New Roman" w:cs="Times New Roman"/>
          <w:color w:val="000000" w:themeColor="text1"/>
          <w:sz w:val="24"/>
          <w:szCs w:val="24"/>
        </w:rPr>
        <w:t xml:space="preserve"> оказание помощи учителям в учебно-воспитательной работе и совершенствовании ими своего педагогического мастерства;</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1.1.5.</w:t>
      </w:r>
      <w:r w:rsidRPr="00627F0A">
        <w:rPr>
          <w:rFonts w:ascii="Times New Roman" w:eastAsia="Times New Roman" w:hAnsi="Times New Roman" w:cs="Times New Roman"/>
          <w:color w:val="000000" w:themeColor="text1"/>
          <w:sz w:val="24"/>
          <w:szCs w:val="24"/>
        </w:rPr>
        <w:t xml:space="preserve"> постоянная проверка выполнения всех планов работы </w:t>
      </w:r>
      <w:r w:rsidR="005A4D1A">
        <w:rPr>
          <w:rFonts w:ascii="Times New Roman" w:eastAsia="Times New Roman" w:hAnsi="Times New Roman" w:cs="Times New Roman"/>
          <w:color w:val="000000" w:themeColor="text1"/>
          <w:sz w:val="24"/>
          <w:szCs w:val="24"/>
        </w:rPr>
        <w:t>гимназии</w:t>
      </w:r>
      <w:r w:rsidRPr="00627F0A">
        <w:rPr>
          <w:rFonts w:ascii="Times New Roman" w:eastAsia="Times New Roman" w:hAnsi="Times New Roman" w:cs="Times New Roman"/>
          <w:color w:val="000000" w:themeColor="text1"/>
          <w:sz w:val="24"/>
          <w:szCs w:val="24"/>
        </w:rPr>
        <w:t xml:space="preserve"> и принимаемых</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управленческих решений.</w:t>
      </w:r>
    </w:p>
    <w:p w:rsidR="000C1A43" w:rsidRPr="00B25A00" w:rsidRDefault="000C1A43" w:rsidP="00B25A00">
      <w:pPr>
        <w:spacing w:after="0"/>
        <w:jc w:val="center"/>
        <w:rPr>
          <w:rFonts w:ascii="Times New Roman" w:eastAsia="Times New Roman" w:hAnsi="Times New Roman" w:cs="Times New Roman"/>
          <w:i/>
          <w:color w:val="000000" w:themeColor="text1"/>
          <w:sz w:val="24"/>
          <w:szCs w:val="24"/>
        </w:rPr>
      </w:pPr>
      <w:r w:rsidRPr="00B25A00">
        <w:rPr>
          <w:rFonts w:ascii="Times New Roman" w:eastAsia="Times New Roman" w:hAnsi="Times New Roman" w:cs="Times New Roman"/>
          <w:bCs/>
          <w:i/>
          <w:color w:val="000000" w:themeColor="text1"/>
          <w:sz w:val="24"/>
          <w:szCs w:val="24"/>
        </w:rPr>
        <w:t xml:space="preserve">2. </w:t>
      </w:r>
      <w:r w:rsidR="00B25A00">
        <w:rPr>
          <w:rFonts w:ascii="Times New Roman" w:eastAsia="Times New Roman" w:hAnsi="Times New Roman" w:cs="Times New Roman"/>
          <w:bCs/>
          <w:i/>
          <w:color w:val="000000" w:themeColor="text1"/>
          <w:sz w:val="24"/>
          <w:szCs w:val="24"/>
        </w:rPr>
        <w:t>Подготовка контролирующего материала</w:t>
      </w:r>
    </w:p>
    <w:p w:rsidR="000C1A43" w:rsidRPr="00627F0A" w:rsidRDefault="000C1A43" w:rsidP="005A4D1A">
      <w:pPr>
        <w:spacing w:after="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Контролирующий материал составляется на основании требований Государственного образовательного стандарта, рабочей программы по предмету, Используя программный материал, материалы государственных образовательных стандартов, рабочую программу учитель составляет экзаменационные билеты, определяет темы для рефератов, группы вопросов для тестирования.            Контролирующий материал не может быть ниже уровня государственных образовательных стандартов. Защита реферата предполагает предварительный выбор обучающимся интересующей его темы работы с учетом рекомендаций учителя, изучение избранной проблемы, изложение выводов по теме реферата.</w:t>
      </w:r>
    </w:p>
    <w:p w:rsidR="000C1A43" w:rsidRPr="00627F0A" w:rsidRDefault="000C1A43" w:rsidP="005A4D1A">
      <w:pPr>
        <w:spacing w:after="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w:t>
      </w:r>
      <w:proofErr w:type="gramStart"/>
      <w:r w:rsidRPr="00627F0A">
        <w:rPr>
          <w:rFonts w:ascii="Times New Roman" w:eastAsia="Times New Roman" w:hAnsi="Times New Roman" w:cs="Times New Roman"/>
          <w:color w:val="000000" w:themeColor="text1"/>
          <w:sz w:val="24"/>
          <w:szCs w:val="24"/>
        </w:rPr>
        <w:t xml:space="preserve">Контролирующий материал по русскому и родному языку, литературе, математике, географии, биологии, физике, химии, геометрии, информатике, ОБЖ рекомендуется включать как теоретические </w:t>
      </w:r>
      <w:r w:rsidRPr="00627F0A">
        <w:rPr>
          <w:rFonts w:ascii="Times New Roman" w:eastAsia="Times New Roman" w:hAnsi="Times New Roman" w:cs="Times New Roman"/>
          <w:color w:val="000000" w:themeColor="text1"/>
          <w:sz w:val="24"/>
          <w:szCs w:val="24"/>
        </w:rPr>
        <w:lastRenderedPageBreak/>
        <w:t>вопросы, так и практические задания.</w:t>
      </w:r>
      <w:proofErr w:type="gramEnd"/>
      <w:r w:rsidRPr="00627F0A">
        <w:rPr>
          <w:rFonts w:ascii="Times New Roman" w:eastAsia="Times New Roman" w:hAnsi="Times New Roman" w:cs="Times New Roman"/>
          <w:color w:val="000000" w:themeColor="text1"/>
          <w:sz w:val="24"/>
          <w:szCs w:val="24"/>
        </w:rPr>
        <w:t xml:space="preserve"> При проведении контроля по русскому и иностранному языкам проверяется техника чтения и практическое владение обучающимся устной речью в пределах программных требований.</w:t>
      </w:r>
    </w:p>
    <w:p w:rsidR="00627F0A" w:rsidRPr="00DC25C9" w:rsidRDefault="00627F0A" w:rsidP="00627F0A">
      <w:pPr>
        <w:spacing w:after="0"/>
        <w:jc w:val="both"/>
        <w:rPr>
          <w:rFonts w:ascii="Times New Roman" w:eastAsia="Times New Roman" w:hAnsi="Times New Roman" w:cs="Times New Roman"/>
          <w:b/>
          <w:bCs/>
          <w:color w:val="000000" w:themeColor="text1"/>
          <w:sz w:val="24"/>
          <w:szCs w:val="24"/>
        </w:rPr>
      </w:pPr>
    </w:p>
    <w:p w:rsidR="00627F0A" w:rsidRPr="00DC25C9" w:rsidRDefault="00627F0A" w:rsidP="00627F0A">
      <w:pPr>
        <w:spacing w:after="0"/>
        <w:jc w:val="both"/>
        <w:rPr>
          <w:rFonts w:ascii="Times New Roman" w:eastAsia="Times New Roman" w:hAnsi="Times New Roman" w:cs="Times New Roman"/>
          <w:b/>
          <w:bCs/>
          <w:color w:val="000000" w:themeColor="text1"/>
          <w:sz w:val="24"/>
          <w:szCs w:val="24"/>
        </w:rPr>
      </w:pPr>
    </w:p>
    <w:p w:rsidR="000C1A43" w:rsidRPr="00B25A00" w:rsidRDefault="00A942D2" w:rsidP="00B25A00">
      <w:pPr>
        <w:spacing w:after="0"/>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bCs/>
          <w:i/>
          <w:color w:val="000000" w:themeColor="text1"/>
          <w:sz w:val="24"/>
          <w:szCs w:val="24"/>
        </w:rPr>
        <w:t>3. Требования к осуществ</w:t>
      </w:r>
      <w:r w:rsidR="00B25A00">
        <w:rPr>
          <w:rFonts w:ascii="Times New Roman" w:eastAsia="Times New Roman" w:hAnsi="Times New Roman" w:cs="Times New Roman"/>
          <w:bCs/>
          <w:i/>
          <w:color w:val="000000" w:themeColor="text1"/>
          <w:sz w:val="24"/>
          <w:szCs w:val="24"/>
        </w:rPr>
        <w:t>лению оценочной деятельности</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3.1. </w:t>
      </w:r>
      <w:proofErr w:type="gramStart"/>
      <w:r w:rsidRPr="00627F0A">
        <w:rPr>
          <w:rFonts w:ascii="Times New Roman" w:eastAsia="Times New Roman" w:hAnsi="Times New Roman" w:cs="Times New Roman"/>
          <w:color w:val="000000" w:themeColor="text1"/>
          <w:sz w:val="24"/>
          <w:szCs w:val="24"/>
        </w:rPr>
        <w:t>Оценка знаний, умений, навыков учащихся должна быть плановой, систематической, целенаправленной, квалифицированной, многосторонней, дифференцированной, интенсивной, четко организованной, результативной.</w:t>
      </w:r>
      <w:proofErr w:type="gramEnd"/>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3.2. </w:t>
      </w:r>
      <w:r w:rsidRPr="00627F0A">
        <w:rPr>
          <w:rFonts w:ascii="Times New Roman" w:eastAsia="Times New Roman" w:hAnsi="Times New Roman" w:cs="Times New Roman"/>
          <w:color w:val="000000" w:themeColor="text1"/>
          <w:sz w:val="24"/>
          <w:szCs w:val="24"/>
        </w:rPr>
        <w:t>С целью более глубокого изучения состояния обучения и воспитания используются следующие виды контроля:</w:t>
      </w:r>
    </w:p>
    <w:p w:rsidR="000C1A43" w:rsidRPr="00627F0A" w:rsidRDefault="000C1A43" w:rsidP="00627F0A">
      <w:pPr>
        <w:numPr>
          <w:ilvl w:val="0"/>
          <w:numId w:val="1"/>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предварительный;</w:t>
      </w:r>
    </w:p>
    <w:p w:rsidR="000C1A43" w:rsidRPr="00627F0A" w:rsidRDefault="000C1A43" w:rsidP="00627F0A">
      <w:pPr>
        <w:numPr>
          <w:ilvl w:val="0"/>
          <w:numId w:val="1"/>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текущий;</w:t>
      </w:r>
    </w:p>
    <w:p w:rsidR="000C1A43" w:rsidRPr="00627F0A" w:rsidRDefault="000C1A43" w:rsidP="00627F0A">
      <w:pPr>
        <w:numPr>
          <w:ilvl w:val="0"/>
          <w:numId w:val="1"/>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тематический;</w:t>
      </w:r>
    </w:p>
    <w:p w:rsidR="000C1A43" w:rsidRPr="00627F0A" w:rsidRDefault="000C1A43" w:rsidP="00627F0A">
      <w:pPr>
        <w:numPr>
          <w:ilvl w:val="0"/>
          <w:numId w:val="1"/>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персональный</w:t>
      </w:r>
    </w:p>
    <w:p w:rsidR="000C1A43" w:rsidRPr="00627F0A" w:rsidRDefault="000C1A43" w:rsidP="00627F0A">
      <w:pPr>
        <w:numPr>
          <w:ilvl w:val="0"/>
          <w:numId w:val="1"/>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фронтальный;</w:t>
      </w:r>
    </w:p>
    <w:p w:rsidR="000C1A43" w:rsidRPr="00627F0A" w:rsidRDefault="000C1A43" w:rsidP="00627F0A">
      <w:pPr>
        <w:numPr>
          <w:ilvl w:val="0"/>
          <w:numId w:val="1"/>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итоговый.</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3.3. </w:t>
      </w:r>
      <w:r w:rsidRPr="00627F0A">
        <w:rPr>
          <w:rFonts w:ascii="Times New Roman" w:eastAsia="Times New Roman" w:hAnsi="Times New Roman" w:cs="Times New Roman"/>
          <w:color w:val="000000" w:themeColor="text1"/>
          <w:sz w:val="24"/>
          <w:szCs w:val="24"/>
        </w:rPr>
        <w:t>Во время контроля используются различные методы:</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3.3.1.</w:t>
      </w:r>
      <w:r w:rsidRPr="00627F0A">
        <w:rPr>
          <w:rFonts w:ascii="Times New Roman" w:eastAsia="Times New Roman" w:hAnsi="Times New Roman" w:cs="Times New Roman"/>
          <w:color w:val="000000" w:themeColor="text1"/>
          <w:sz w:val="24"/>
          <w:szCs w:val="24"/>
        </w:rPr>
        <w:t xml:space="preserve"> Беседа;</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3.3.2.</w:t>
      </w:r>
      <w:r w:rsidRPr="00627F0A">
        <w:rPr>
          <w:rFonts w:ascii="Times New Roman" w:eastAsia="Times New Roman" w:hAnsi="Times New Roman" w:cs="Times New Roman"/>
          <w:color w:val="000000" w:themeColor="text1"/>
          <w:sz w:val="24"/>
          <w:szCs w:val="24"/>
        </w:rPr>
        <w:t xml:space="preserve"> Наблюдение;</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3.3.3.</w:t>
      </w:r>
      <w:r w:rsidRPr="00627F0A">
        <w:rPr>
          <w:rFonts w:ascii="Times New Roman" w:eastAsia="Times New Roman" w:hAnsi="Times New Roman" w:cs="Times New Roman"/>
          <w:color w:val="000000" w:themeColor="text1"/>
          <w:sz w:val="24"/>
          <w:szCs w:val="24"/>
        </w:rPr>
        <w:t xml:space="preserve"> Устные и письменные опросы;</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3.3.4.</w:t>
      </w:r>
      <w:r w:rsidRPr="00627F0A">
        <w:rPr>
          <w:rFonts w:ascii="Times New Roman" w:eastAsia="Times New Roman" w:hAnsi="Times New Roman" w:cs="Times New Roman"/>
          <w:color w:val="000000" w:themeColor="text1"/>
          <w:sz w:val="24"/>
          <w:szCs w:val="24"/>
        </w:rPr>
        <w:t xml:space="preserve"> Тестирование;</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3.3.5.</w:t>
      </w:r>
      <w:r w:rsidRPr="00627F0A">
        <w:rPr>
          <w:rFonts w:ascii="Times New Roman" w:eastAsia="Times New Roman" w:hAnsi="Times New Roman" w:cs="Times New Roman"/>
          <w:color w:val="000000" w:themeColor="text1"/>
          <w:sz w:val="24"/>
          <w:szCs w:val="24"/>
        </w:rPr>
        <w:t xml:space="preserve"> Защита рефератов, творческих работ;</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B25A00">
        <w:rPr>
          <w:rFonts w:ascii="Times New Roman" w:eastAsia="Times New Roman" w:hAnsi="Times New Roman" w:cs="Times New Roman"/>
          <w:b/>
          <w:color w:val="000000" w:themeColor="text1"/>
          <w:sz w:val="24"/>
          <w:szCs w:val="24"/>
        </w:rPr>
        <w:t>3.3.6.</w:t>
      </w:r>
      <w:r w:rsidRPr="00627F0A">
        <w:rPr>
          <w:rFonts w:ascii="Times New Roman" w:eastAsia="Times New Roman" w:hAnsi="Times New Roman" w:cs="Times New Roman"/>
          <w:color w:val="000000" w:themeColor="text1"/>
          <w:sz w:val="24"/>
          <w:szCs w:val="24"/>
        </w:rPr>
        <w:t xml:space="preserve"> Зачет. Зачетная работа предполагает самостоятельную подготовку учащихся по заранее объявленным элементам контроля. Зачетная работа может выполняться как в устной, так и в письменной форме.</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3.4. </w:t>
      </w:r>
      <w:r w:rsidRPr="00627F0A">
        <w:rPr>
          <w:rFonts w:ascii="Times New Roman" w:eastAsia="Times New Roman" w:hAnsi="Times New Roman" w:cs="Times New Roman"/>
          <w:color w:val="000000" w:themeColor="text1"/>
          <w:sz w:val="24"/>
          <w:szCs w:val="24"/>
        </w:rPr>
        <w:t>Перед проведением контролирующего мероприятия учащиеся в обязательном порядке должны быть ознакомлены с требованиями учебных достижений (элементами контроля). При этом учитель должен провести обобщающее повторение по этим элементам.</w:t>
      </w:r>
    </w:p>
    <w:p w:rsidR="000C1A43" w:rsidRPr="00627F0A" w:rsidRDefault="000C1A43" w:rsidP="00A942D2">
      <w:pPr>
        <w:spacing w:after="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3.5. </w:t>
      </w:r>
      <w:r w:rsidRPr="00627F0A">
        <w:rPr>
          <w:rFonts w:ascii="Times New Roman" w:eastAsia="Times New Roman" w:hAnsi="Times New Roman" w:cs="Times New Roman"/>
          <w:color w:val="000000" w:themeColor="text1"/>
          <w:sz w:val="24"/>
          <w:szCs w:val="24"/>
        </w:rPr>
        <w:t>В </w:t>
      </w:r>
      <w:r w:rsidR="00A942D2">
        <w:rPr>
          <w:rFonts w:ascii="Times New Roman" w:eastAsia="Times New Roman" w:hAnsi="Times New Roman" w:cs="Times New Roman"/>
          <w:color w:val="000000" w:themeColor="text1"/>
          <w:spacing w:val="-20"/>
          <w:sz w:val="24"/>
          <w:szCs w:val="24"/>
        </w:rPr>
        <w:t xml:space="preserve">гимназии </w:t>
      </w:r>
      <w:r w:rsidRPr="00627F0A">
        <w:rPr>
          <w:rFonts w:ascii="Times New Roman" w:eastAsia="Times New Roman" w:hAnsi="Times New Roman" w:cs="Times New Roman"/>
          <w:color w:val="000000" w:themeColor="text1"/>
          <w:spacing w:val="-20"/>
          <w:sz w:val="24"/>
          <w:szCs w:val="24"/>
        </w:rPr>
        <w:t> </w:t>
      </w:r>
      <w:r w:rsidR="00A942D2">
        <w:rPr>
          <w:rFonts w:ascii="Times New Roman" w:eastAsia="Times New Roman" w:hAnsi="Times New Roman" w:cs="Times New Roman"/>
          <w:color w:val="000000" w:themeColor="text1"/>
          <w:spacing w:val="-20"/>
          <w:sz w:val="24"/>
          <w:szCs w:val="24"/>
        </w:rPr>
        <w:t xml:space="preserve"> </w:t>
      </w:r>
      <w:r w:rsidRPr="00627F0A">
        <w:rPr>
          <w:rFonts w:ascii="Times New Roman" w:eastAsia="Times New Roman" w:hAnsi="Times New Roman" w:cs="Times New Roman"/>
          <w:color w:val="000000" w:themeColor="text1"/>
          <w:sz w:val="24"/>
          <w:szCs w:val="24"/>
        </w:rPr>
        <w:t>принята следующая система оценивания знаний, умений и навыков обучающихся: бальная 5(отлично), 4(хорошо), 3(удовлетворительно), 2 (неудовлетворительно), качественная «зачтено», «не зачтено».</w:t>
      </w:r>
      <w:r w:rsidRPr="00627F0A">
        <w:rPr>
          <w:rFonts w:ascii="Times New Roman" w:eastAsia="Times New Roman" w:hAnsi="Times New Roman" w:cs="Times New Roman"/>
          <w:color w:val="000000" w:themeColor="text1"/>
          <w:spacing w:val="-20"/>
          <w:sz w:val="24"/>
          <w:szCs w:val="24"/>
        </w:rPr>
        <w:t> Порядок</w:t>
      </w:r>
      <w:r w:rsidRPr="00627F0A">
        <w:rPr>
          <w:rFonts w:ascii="Times New Roman" w:eastAsia="Times New Roman" w:hAnsi="Times New Roman" w:cs="Times New Roman"/>
          <w:color w:val="000000" w:themeColor="text1"/>
          <w:sz w:val="24"/>
          <w:szCs w:val="24"/>
        </w:rPr>
        <w:t xml:space="preserve"> проведения, периодичность и формы промежуточной аттестации, а также порядок выставления оценок при ее проведении определяются Положением о промежуточной аттестации и переводе обучающихся, утвержденным директором </w:t>
      </w:r>
      <w:r w:rsidR="00A942D2">
        <w:rPr>
          <w:rFonts w:ascii="Times New Roman" w:eastAsia="Times New Roman" w:hAnsi="Times New Roman" w:cs="Times New Roman"/>
          <w:color w:val="000000" w:themeColor="text1"/>
          <w:sz w:val="24"/>
          <w:szCs w:val="24"/>
        </w:rPr>
        <w:t>гимназии</w:t>
      </w:r>
      <w:r w:rsidRPr="00627F0A">
        <w:rPr>
          <w:rFonts w:ascii="Times New Roman" w:eastAsia="Times New Roman" w:hAnsi="Times New Roman" w:cs="Times New Roman"/>
          <w:color w:val="000000" w:themeColor="text1"/>
          <w:sz w:val="24"/>
          <w:szCs w:val="24"/>
        </w:rPr>
        <w:t>.</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 </w:t>
      </w:r>
    </w:p>
    <w:p w:rsidR="000C1A43" w:rsidRPr="00B25A00" w:rsidRDefault="000C1A43" w:rsidP="00B25A00">
      <w:pPr>
        <w:spacing w:after="0"/>
        <w:jc w:val="center"/>
        <w:rPr>
          <w:rFonts w:ascii="Times New Roman" w:eastAsia="Times New Roman" w:hAnsi="Times New Roman" w:cs="Times New Roman"/>
          <w:i/>
          <w:color w:val="000000" w:themeColor="text1"/>
          <w:sz w:val="24"/>
          <w:szCs w:val="24"/>
        </w:rPr>
      </w:pPr>
      <w:r w:rsidRPr="00B25A00">
        <w:rPr>
          <w:rFonts w:ascii="Times New Roman" w:eastAsia="Times New Roman" w:hAnsi="Times New Roman" w:cs="Times New Roman"/>
          <w:b/>
          <w:bCs/>
          <w:i/>
          <w:color w:val="000000" w:themeColor="text1"/>
          <w:sz w:val="24"/>
          <w:szCs w:val="24"/>
        </w:rPr>
        <w:t xml:space="preserve">4. </w:t>
      </w:r>
      <w:r w:rsidR="00B25A00" w:rsidRPr="00B25A00">
        <w:rPr>
          <w:rFonts w:ascii="Times New Roman" w:eastAsia="Times New Roman" w:hAnsi="Times New Roman" w:cs="Times New Roman"/>
          <w:bCs/>
          <w:i/>
          <w:color w:val="000000" w:themeColor="text1"/>
          <w:sz w:val="24"/>
          <w:szCs w:val="24"/>
        </w:rPr>
        <w:t>Нормы оценок по предметам</w:t>
      </w:r>
    </w:p>
    <w:p w:rsidR="000C1A43" w:rsidRPr="00B25A00" w:rsidRDefault="00C011D8" w:rsidP="00627F0A">
      <w:pPr>
        <w:spacing w:after="0"/>
        <w:rPr>
          <w:rFonts w:ascii="Times New Roman" w:eastAsia="Times New Roman" w:hAnsi="Times New Roman" w:cs="Times New Roman"/>
          <w:i/>
          <w:color w:val="000000" w:themeColor="text1"/>
          <w:sz w:val="24"/>
          <w:szCs w:val="24"/>
        </w:rPr>
      </w:pPr>
      <w:r w:rsidRPr="00B25A00">
        <w:rPr>
          <w:rFonts w:ascii="Times New Roman" w:eastAsia="Times New Roman" w:hAnsi="Times New Roman" w:cs="Times New Roman"/>
          <w:bCs/>
          <w:i/>
          <w:color w:val="000000" w:themeColor="text1"/>
          <w:sz w:val="24"/>
          <w:szCs w:val="24"/>
        </w:rPr>
        <w:t>4.1</w:t>
      </w:r>
      <w:r w:rsidR="000C1A43" w:rsidRPr="00B25A00">
        <w:rPr>
          <w:rFonts w:ascii="Times New Roman" w:eastAsia="Times New Roman" w:hAnsi="Times New Roman" w:cs="Times New Roman"/>
          <w:bCs/>
          <w:i/>
          <w:color w:val="000000" w:themeColor="text1"/>
          <w:sz w:val="24"/>
          <w:szCs w:val="24"/>
        </w:rPr>
        <w:t>. ОЦЕНКА ЗНАНИЙ И УМЕНИЙ ОБУЧАЮЩИХСЯ ПО ГЕОГРАФИИ</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 Оценка «5»</w:t>
      </w:r>
    </w:p>
    <w:p w:rsidR="000C1A43" w:rsidRPr="00627F0A" w:rsidRDefault="000C1A43" w:rsidP="00627F0A">
      <w:pPr>
        <w:numPr>
          <w:ilvl w:val="0"/>
          <w:numId w:val="14"/>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ответ полный, правильный, отражающий основной материал курса;</w:t>
      </w:r>
    </w:p>
    <w:p w:rsidR="000C1A43" w:rsidRPr="00627F0A" w:rsidRDefault="000C1A43" w:rsidP="00627F0A">
      <w:pPr>
        <w:numPr>
          <w:ilvl w:val="0"/>
          <w:numId w:val="14"/>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правильно раскрыто содержание понятий, закономерностей, географических взаимосвязей и конкретизация их примерами;</w:t>
      </w:r>
    </w:p>
    <w:p w:rsidR="000C1A43" w:rsidRPr="00627F0A" w:rsidRDefault="000C1A43" w:rsidP="00627F0A">
      <w:pPr>
        <w:numPr>
          <w:ilvl w:val="0"/>
          <w:numId w:val="14"/>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правильное использование карты и других источников знаний; ответ самостоятельный, с опорой на ранее приобретённые знания и дополнительные сведения о важнейших географических событиях современности.</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«4»</w:t>
      </w:r>
    </w:p>
    <w:p w:rsidR="000C1A43" w:rsidRPr="00627F0A" w:rsidRDefault="000C1A43" w:rsidP="00627F0A">
      <w:pPr>
        <w:numPr>
          <w:ilvl w:val="0"/>
          <w:numId w:val="15"/>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ответ удовлетворяет ранее названным требованиям, он полный, правильный; есть неточности в изложении основного географического материала или выводах, легко исправляемые по дополнительным вопросам учителя.</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«3»</w:t>
      </w:r>
    </w:p>
    <w:p w:rsidR="000C1A43" w:rsidRPr="00627F0A" w:rsidRDefault="000C1A43" w:rsidP="00627F0A">
      <w:pPr>
        <w:numPr>
          <w:ilvl w:val="0"/>
          <w:numId w:val="16"/>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ответ правильный, обучающийся в основном понимает материал, но не четко определяет понятия и закономерности;</w:t>
      </w:r>
    </w:p>
    <w:p w:rsidR="000C1A43" w:rsidRPr="00627F0A" w:rsidRDefault="000C1A43" w:rsidP="00627F0A">
      <w:pPr>
        <w:numPr>
          <w:ilvl w:val="0"/>
          <w:numId w:val="16"/>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lastRenderedPageBreak/>
        <w:t>затрудняется в самостоятельном объяснении взаимосвязей, непоследовательно излагает материал, допускает ошибки в использовании  карт при ответе.</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«2»</w:t>
      </w:r>
    </w:p>
    <w:p w:rsidR="000C1A43" w:rsidRPr="00627F0A" w:rsidRDefault="000C1A43" w:rsidP="00627F0A">
      <w:pPr>
        <w:numPr>
          <w:ilvl w:val="0"/>
          <w:numId w:val="17"/>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ответ неправильный;</w:t>
      </w:r>
    </w:p>
    <w:p w:rsidR="000C1A43" w:rsidRPr="00627F0A" w:rsidRDefault="000C1A43" w:rsidP="00627F0A">
      <w:pPr>
        <w:numPr>
          <w:ilvl w:val="0"/>
          <w:numId w:val="17"/>
        </w:numPr>
        <w:spacing w:after="0"/>
        <w:ind w:left="0"/>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не раскрыто основное содержание учебного материала, не даются ответы на вспомогательные вопросы учителя, грубые ошибки в определении понятий; неумение работать с картой.</w:t>
      </w:r>
    </w:p>
    <w:p w:rsidR="00C011D8" w:rsidRPr="00B25A00" w:rsidRDefault="000C1A43" w:rsidP="00B25A00">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w:t>
      </w:r>
    </w:p>
    <w:p w:rsidR="000C1A43" w:rsidRPr="00627F0A" w:rsidRDefault="000C1A43" w:rsidP="00B25A00">
      <w:pPr>
        <w:spacing w:after="0"/>
        <w:jc w:val="both"/>
        <w:rPr>
          <w:rFonts w:ascii="Times New Roman" w:eastAsia="Times New Roman" w:hAnsi="Times New Roman" w:cs="Times New Roman"/>
          <w:color w:val="000000" w:themeColor="text1"/>
          <w:sz w:val="24"/>
          <w:szCs w:val="24"/>
        </w:rPr>
      </w:pPr>
    </w:p>
    <w:p w:rsidR="000C1A43" w:rsidRPr="00B25A00" w:rsidRDefault="00C011D8" w:rsidP="00B25A00">
      <w:pPr>
        <w:spacing w:after="0"/>
        <w:jc w:val="center"/>
        <w:rPr>
          <w:rFonts w:ascii="Times New Roman" w:eastAsia="Times New Roman" w:hAnsi="Times New Roman" w:cs="Times New Roman"/>
          <w:i/>
          <w:color w:val="000000" w:themeColor="text1"/>
          <w:sz w:val="24"/>
          <w:szCs w:val="24"/>
        </w:rPr>
      </w:pPr>
      <w:r w:rsidRPr="00B25A00">
        <w:rPr>
          <w:rFonts w:ascii="Times New Roman" w:eastAsia="Times New Roman" w:hAnsi="Times New Roman" w:cs="Times New Roman"/>
          <w:bCs/>
          <w:i/>
          <w:color w:val="000000" w:themeColor="text1"/>
          <w:sz w:val="24"/>
          <w:szCs w:val="24"/>
        </w:rPr>
        <w:t>4.1</w:t>
      </w:r>
      <w:r w:rsidR="000C1A43" w:rsidRPr="00B25A00">
        <w:rPr>
          <w:rFonts w:ascii="Times New Roman" w:eastAsia="Times New Roman" w:hAnsi="Times New Roman" w:cs="Times New Roman"/>
          <w:bCs/>
          <w:i/>
          <w:color w:val="000000" w:themeColor="text1"/>
          <w:sz w:val="24"/>
          <w:szCs w:val="24"/>
        </w:rPr>
        <w:t>. НОРМЫ ОЦЕНКИ ЗНАНИЙ ПО ИСТОРИИ, ОБЩЕСТВОЗНАНИЮ, ПРАВУ.</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«5»</w:t>
      </w:r>
      <w:r w:rsidRPr="00627F0A">
        <w:rPr>
          <w:rFonts w:ascii="Times New Roman" w:eastAsia="Times New Roman" w:hAnsi="Times New Roman" w:cs="Times New Roman"/>
          <w:color w:val="000000" w:themeColor="text1"/>
          <w:sz w:val="24"/>
          <w:szCs w:val="24"/>
        </w:rPr>
        <w:t> - материал усвоен в полном объеме; изложение ло</w:t>
      </w:r>
      <w:r w:rsidRPr="00627F0A">
        <w:rPr>
          <w:rFonts w:ascii="Times New Roman" w:eastAsia="Times New Roman" w:hAnsi="Times New Roman" w:cs="Times New Roman"/>
          <w:color w:val="000000" w:themeColor="text1"/>
          <w:sz w:val="24"/>
          <w:szCs w:val="24"/>
        </w:rPr>
        <w:softHyphen/>
        <w:t>гично; основные умения сформированы и устойчивы; выводы и обобщения точны и связаны с явлениями окружающей жизни;</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«4»</w:t>
      </w:r>
      <w:r w:rsidRPr="00627F0A">
        <w:rPr>
          <w:rFonts w:ascii="Times New Roman" w:eastAsia="Times New Roman" w:hAnsi="Times New Roman" w:cs="Times New Roman"/>
          <w:color w:val="000000" w:themeColor="text1"/>
          <w:sz w:val="24"/>
          <w:szCs w:val="24"/>
        </w:rPr>
        <w:t> - в усвоении материала незначительные пробелы, из</w:t>
      </w:r>
      <w:r w:rsidRPr="00627F0A">
        <w:rPr>
          <w:rFonts w:ascii="Times New Roman" w:eastAsia="Times New Roman" w:hAnsi="Times New Roman" w:cs="Times New Roman"/>
          <w:color w:val="000000" w:themeColor="text1"/>
          <w:sz w:val="24"/>
          <w:szCs w:val="24"/>
        </w:rPr>
        <w:softHyphen/>
        <w:t>ложение недостаточно систематизированное; отдельные умения недостаточ</w:t>
      </w:r>
      <w:r w:rsidRPr="00627F0A">
        <w:rPr>
          <w:rFonts w:ascii="Times New Roman" w:eastAsia="Times New Roman" w:hAnsi="Times New Roman" w:cs="Times New Roman"/>
          <w:color w:val="000000" w:themeColor="text1"/>
          <w:sz w:val="24"/>
          <w:szCs w:val="24"/>
        </w:rPr>
        <w:softHyphen/>
        <w:t>но устойчивы; в выводах и обобщениях имеются некоторые неточности;</w:t>
      </w:r>
    </w:p>
    <w:p w:rsidR="000C1A43" w:rsidRPr="00627F0A" w:rsidRDefault="000C1A43" w:rsidP="00627F0A">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«3»</w:t>
      </w:r>
      <w:r w:rsidRPr="00627F0A">
        <w:rPr>
          <w:rFonts w:ascii="Times New Roman" w:eastAsia="Times New Roman" w:hAnsi="Times New Roman" w:cs="Times New Roman"/>
          <w:color w:val="000000" w:themeColor="text1"/>
          <w:sz w:val="24"/>
          <w:szCs w:val="24"/>
        </w:rPr>
        <w:t xml:space="preserve"> - в усвоении материала имеются пробелы, он излагается </w:t>
      </w:r>
      <w:proofErr w:type="spellStart"/>
      <w:r w:rsidRPr="00627F0A">
        <w:rPr>
          <w:rFonts w:ascii="Times New Roman" w:eastAsia="Times New Roman" w:hAnsi="Times New Roman" w:cs="Times New Roman"/>
          <w:color w:val="000000" w:themeColor="text1"/>
          <w:sz w:val="24"/>
          <w:szCs w:val="24"/>
        </w:rPr>
        <w:t>несистематизированно</w:t>
      </w:r>
      <w:proofErr w:type="spellEnd"/>
      <w:r w:rsidRPr="00627F0A">
        <w:rPr>
          <w:rFonts w:ascii="Times New Roman" w:eastAsia="Times New Roman" w:hAnsi="Times New Roman" w:cs="Times New Roman"/>
          <w:color w:val="000000" w:themeColor="text1"/>
          <w:sz w:val="24"/>
          <w:szCs w:val="24"/>
        </w:rPr>
        <w:t>; отдельные умения недостаточно сформированы; выво</w:t>
      </w:r>
      <w:r w:rsidRPr="00627F0A">
        <w:rPr>
          <w:rFonts w:ascii="Times New Roman" w:eastAsia="Times New Roman" w:hAnsi="Times New Roman" w:cs="Times New Roman"/>
          <w:color w:val="000000" w:themeColor="text1"/>
          <w:sz w:val="24"/>
          <w:szCs w:val="24"/>
        </w:rPr>
        <w:softHyphen/>
        <w:t>ды и обобщения аргументированы слабо, в них допускаются ошибки;</w:t>
      </w:r>
    </w:p>
    <w:p w:rsidR="000C1A43" w:rsidRPr="00627F0A" w:rsidRDefault="000C1A43" w:rsidP="00B25A00">
      <w:pPr>
        <w:spacing w:after="0"/>
        <w:ind w:firstLine="36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b/>
          <w:bCs/>
          <w:color w:val="000000" w:themeColor="text1"/>
          <w:sz w:val="24"/>
          <w:szCs w:val="24"/>
        </w:rPr>
        <w:t>Оценка «2»-</w:t>
      </w:r>
      <w:r w:rsidRPr="00627F0A">
        <w:rPr>
          <w:rFonts w:ascii="Times New Roman" w:eastAsia="Times New Roman" w:hAnsi="Times New Roman" w:cs="Times New Roman"/>
          <w:color w:val="000000" w:themeColor="text1"/>
          <w:sz w:val="24"/>
          <w:szCs w:val="24"/>
        </w:rPr>
        <w:t> основное содержание материала не усвоено, выводов и обобщений нет;</w:t>
      </w:r>
    </w:p>
    <w:p w:rsidR="000C1A43" w:rsidRPr="00627F0A" w:rsidRDefault="000C1A43" w:rsidP="00627F0A">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При несогласии учащегося с отметкой, полученной на контрольном мероприятии, он имеет право повысить ее в любой момент времени. При этом учитель должен обеспечить проверку уровня усвоения тех элементов контроля, по которым учащийся обнаружил недостаточно прочные знания.</w:t>
      </w:r>
    </w:p>
    <w:p w:rsidR="00C011D8" w:rsidRPr="00B25A00" w:rsidRDefault="000C1A43" w:rsidP="00B25A00">
      <w:pPr>
        <w:spacing w:after="0"/>
        <w:jc w:val="both"/>
        <w:rPr>
          <w:rFonts w:ascii="Times New Roman" w:eastAsia="Times New Roman" w:hAnsi="Times New Roman" w:cs="Times New Roman"/>
          <w:color w:val="000000" w:themeColor="text1"/>
          <w:sz w:val="24"/>
          <w:szCs w:val="24"/>
        </w:rPr>
      </w:pPr>
      <w:r w:rsidRPr="00627F0A">
        <w:rPr>
          <w:rFonts w:ascii="Times New Roman" w:eastAsia="Times New Roman" w:hAnsi="Times New Roman" w:cs="Times New Roman"/>
          <w:color w:val="000000" w:themeColor="text1"/>
          <w:sz w:val="24"/>
          <w:szCs w:val="24"/>
        </w:rPr>
        <w:t xml:space="preserve">            Итоговая отметка за учебную четверть, учебный год не может определяться как среднее арифметическое текущих отметок. Итоговая отметка должна отражать реальный уровень лично освоенных учащимся знаний, умений, навыков. Итоговая отметка не может быть выше отметок, полученных учащимся на </w:t>
      </w:r>
      <w:proofErr w:type="spellStart"/>
      <w:r w:rsidRPr="00627F0A">
        <w:rPr>
          <w:rFonts w:ascii="Times New Roman" w:eastAsia="Times New Roman" w:hAnsi="Times New Roman" w:cs="Times New Roman"/>
          <w:color w:val="000000" w:themeColor="text1"/>
          <w:sz w:val="24"/>
          <w:szCs w:val="24"/>
        </w:rPr>
        <w:t>контролирующее-обобщающих</w:t>
      </w:r>
      <w:proofErr w:type="spellEnd"/>
      <w:r w:rsidRPr="00627F0A">
        <w:rPr>
          <w:rFonts w:ascii="Times New Roman" w:eastAsia="Times New Roman" w:hAnsi="Times New Roman" w:cs="Times New Roman"/>
          <w:color w:val="000000" w:themeColor="text1"/>
          <w:sz w:val="24"/>
          <w:szCs w:val="24"/>
        </w:rPr>
        <w:t xml:space="preserve"> занятиях.</w:t>
      </w:r>
    </w:p>
    <w:p w:rsidR="00C011D8" w:rsidRPr="00B25A00" w:rsidRDefault="00C011D8" w:rsidP="00B25A00">
      <w:pPr>
        <w:spacing w:after="0"/>
        <w:jc w:val="both"/>
        <w:rPr>
          <w:rFonts w:ascii="Times New Roman" w:hAnsi="Times New Roman" w:cs="Times New Roman"/>
          <w:b/>
          <w:bCs/>
          <w:color w:val="000000" w:themeColor="text1"/>
          <w:spacing w:val="-7"/>
          <w:sz w:val="24"/>
          <w:szCs w:val="24"/>
        </w:rPr>
      </w:pPr>
    </w:p>
    <w:p w:rsidR="00C011D8" w:rsidRPr="00627F0A" w:rsidRDefault="00C011D8" w:rsidP="00627F0A">
      <w:pPr>
        <w:spacing w:after="0"/>
        <w:ind w:firstLine="360"/>
        <w:jc w:val="center"/>
        <w:rPr>
          <w:rFonts w:ascii="Times New Roman" w:hAnsi="Times New Roman" w:cs="Times New Roman"/>
          <w:color w:val="000000" w:themeColor="text1"/>
          <w:sz w:val="24"/>
          <w:szCs w:val="24"/>
        </w:rPr>
      </w:pPr>
      <w:r w:rsidRPr="00627F0A">
        <w:rPr>
          <w:rFonts w:ascii="Times New Roman" w:hAnsi="Times New Roman" w:cs="Times New Roman"/>
          <w:b/>
          <w:bCs/>
          <w:color w:val="000000" w:themeColor="text1"/>
          <w:sz w:val="24"/>
          <w:szCs w:val="24"/>
        </w:rPr>
        <w:t>Критерии оценок знаний, умений и навыков учащегося при ответе на вопросы на итоговой аттестации в 9-х классах</w:t>
      </w:r>
    </w:p>
    <w:p w:rsidR="00C011D8" w:rsidRPr="00627F0A" w:rsidRDefault="00C011D8" w:rsidP="00627F0A">
      <w:pPr>
        <w:spacing w:after="0"/>
        <w:ind w:firstLine="357"/>
        <w:jc w:val="both"/>
        <w:rPr>
          <w:rFonts w:ascii="Times New Roman" w:hAnsi="Times New Roman" w:cs="Times New Roman"/>
          <w:color w:val="000000" w:themeColor="text1"/>
          <w:sz w:val="24"/>
          <w:szCs w:val="24"/>
        </w:rPr>
      </w:pPr>
      <w:r w:rsidRPr="00627F0A">
        <w:rPr>
          <w:rFonts w:ascii="Times New Roman" w:hAnsi="Times New Roman" w:cs="Times New Roman"/>
          <w:b/>
          <w:bCs/>
          <w:color w:val="000000" w:themeColor="text1"/>
          <w:sz w:val="24"/>
          <w:szCs w:val="24"/>
        </w:rPr>
        <w:t>Оценка «5»</w:t>
      </w:r>
      <w:r w:rsidRPr="00627F0A">
        <w:rPr>
          <w:rFonts w:ascii="Times New Roman" w:hAnsi="Times New Roman" w:cs="Times New Roman"/>
          <w:color w:val="000000" w:themeColor="text1"/>
          <w:sz w:val="24"/>
          <w:szCs w:val="24"/>
        </w:rPr>
        <w:t xml:space="preserve"> ставится в том случае, если учащийся дает полный, глубокий, обоснованный ответ на поставленные вопросы; умеет оценивать и сравнивать исторические события или истори</w:t>
      </w:r>
      <w:r w:rsidRPr="00627F0A">
        <w:rPr>
          <w:rFonts w:ascii="Times New Roman" w:hAnsi="Times New Roman" w:cs="Times New Roman"/>
          <w:color w:val="000000" w:themeColor="text1"/>
          <w:sz w:val="24"/>
          <w:szCs w:val="24"/>
        </w:rPr>
        <w:softHyphen/>
        <w:t>ческие личности;  хорошо знает историческую карту и хронологию; имеет развитую речь, владеет исторической терминологией.</w:t>
      </w:r>
    </w:p>
    <w:p w:rsidR="00C011D8" w:rsidRPr="00627F0A" w:rsidRDefault="00C011D8" w:rsidP="00627F0A">
      <w:pPr>
        <w:spacing w:after="0"/>
        <w:ind w:firstLine="357"/>
        <w:jc w:val="both"/>
        <w:rPr>
          <w:rFonts w:ascii="Times New Roman" w:hAnsi="Times New Roman" w:cs="Times New Roman"/>
          <w:color w:val="000000" w:themeColor="text1"/>
          <w:sz w:val="24"/>
          <w:szCs w:val="24"/>
        </w:rPr>
      </w:pPr>
      <w:r w:rsidRPr="00627F0A">
        <w:rPr>
          <w:rFonts w:ascii="Times New Roman" w:hAnsi="Times New Roman" w:cs="Times New Roman"/>
          <w:b/>
          <w:bCs/>
          <w:color w:val="000000" w:themeColor="text1"/>
          <w:sz w:val="24"/>
          <w:szCs w:val="24"/>
        </w:rPr>
        <w:t xml:space="preserve">Оценка «4» – </w:t>
      </w:r>
      <w:r w:rsidRPr="00627F0A">
        <w:rPr>
          <w:rFonts w:ascii="Times New Roman" w:hAnsi="Times New Roman" w:cs="Times New Roman"/>
          <w:color w:val="000000" w:themeColor="text1"/>
          <w:sz w:val="24"/>
          <w:szCs w:val="24"/>
        </w:rPr>
        <w:t>дает полный ответ, но допускает недочеты; умеет оценивать и сравнивать исторические карты и хронологии; имеет развитую речь, допускает неточности в исторической терминологии.</w:t>
      </w:r>
    </w:p>
    <w:p w:rsidR="00C011D8" w:rsidRPr="00627F0A" w:rsidRDefault="00C011D8" w:rsidP="00627F0A">
      <w:pPr>
        <w:spacing w:after="0"/>
        <w:ind w:firstLine="357"/>
        <w:jc w:val="both"/>
        <w:rPr>
          <w:rFonts w:ascii="Times New Roman" w:hAnsi="Times New Roman" w:cs="Times New Roman"/>
          <w:color w:val="000000" w:themeColor="text1"/>
          <w:sz w:val="24"/>
          <w:szCs w:val="24"/>
        </w:rPr>
      </w:pPr>
      <w:r w:rsidRPr="00627F0A">
        <w:rPr>
          <w:rFonts w:ascii="Times New Roman" w:hAnsi="Times New Roman" w:cs="Times New Roman"/>
          <w:b/>
          <w:bCs/>
          <w:color w:val="000000" w:themeColor="text1"/>
          <w:sz w:val="24"/>
          <w:szCs w:val="24"/>
        </w:rPr>
        <w:t xml:space="preserve"> Оценка «3» – </w:t>
      </w:r>
      <w:r w:rsidRPr="00627F0A">
        <w:rPr>
          <w:rFonts w:ascii="Times New Roman" w:hAnsi="Times New Roman" w:cs="Times New Roman"/>
          <w:color w:val="000000" w:themeColor="text1"/>
          <w:sz w:val="24"/>
          <w:szCs w:val="24"/>
        </w:rPr>
        <w:t>допускает при ответе 1 – 2 ошибки; слабо делает выводы при сравнении исторических явлений и личностей; слабо знает историческую карту и хронологию; речь неразвита. Слабо пользуется исторической терминологией.</w:t>
      </w:r>
    </w:p>
    <w:p w:rsidR="00C011D8" w:rsidRPr="00627F0A" w:rsidRDefault="00C011D8" w:rsidP="00627F0A">
      <w:pPr>
        <w:spacing w:after="0"/>
        <w:ind w:firstLine="357"/>
        <w:jc w:val="both"/>
        <w:rPr>
          <w:rFonts w:ascii="Times New Roman" w:hAnsi="Times New Roman" w:cs="Times New Roman"/>
          <w:color w:val="000000" w:themeColor="text1"/>
          <w:sz w:val="24"/>
          <w:szCs w:val="24"/>
        </w:rPr>
      </w:pPr>
      <w:r w:rsidRPr="00627F0A">
        <w:rPr>
          <w:rFonts w:ascii="Times New Roman" w:hAnsi="Times New Roman" w:cs="Times New Roman"/>
          <w:b/>
          <w:bCs/>
          <w:color w:val="000000" w:themeColor="text1"/>
          <w:sz w:val="24"/>
          <w:szCs w:val="24"/>
        </w:rPr>
        <w:t xml:space="preserve">Оценка «2» – </w:t>
      </w:r>
      <w:r w:rsidRPr="00627F0A">
        <w:rPr>
          <w:rFonts w:ascii="Times New Roman" w:hAnsi="Times New Roman" w:cs="Times New Roman"/>
          <w:color w:val="000000" w:themeColor="text1"/>
          <w:sz w:val="24"/>
          <w:szCs w:val="24"/>
        </w:rPr>
        <w:t>обнаруживает поверхностные знания, допускает грубые ошибки при ответе; слабо знает историческую карту и хронологию; речь неразвита, не владеет исторической терминологией.</w:t>
      </w:r>
    </w:p>
    <w:p w:rsidR="00C011D8" w:rsidRPr="00627F0A" w:rsidRDefault="00C011D8" w:rsidP="00627F0A">
      <w:pPr>
        <w:spacing w:after="0"/>
        <w:ind w:firstLine="360"/>
        <w:jc w:val="both"/>
        <w:rPr>
          <w:rFonts w:ascii="Times New Roman" w:hAnsi="Times New Roman" w:cs="Times New Roman"/>
          <w:b/>
          <w:bCs/>
          <w:color w:val="000000" w:themeColor="text1"/>
          <w:spacing w:val="-7"/>
          <w:sz w:val="24"/>
          <w:szCs w:val="24"/>
        </w:rPr>
      </w:pPr>
      <w:r w:rsidRPr="00627F0A">
        <w:rPr>
          <w:rFonts w:ascii="Times New Roman" w:hAnsi="Times New Roman" w:cs="Times New Roman"/>
          <w:b/>
          <w:color w:val="000000" w:themeColor="text1"/>
          <w:sz w:val="24"/>
          <w:szCs w:val="24"/>
        </w:rPr>
        <w:t>Оценка «1»</w:t>
      </w:r>
      <w:r w:rsidRPr="00627F0A">
        <w:rPr>
          <w:rFonts w:ascii="Times New Roman" w:hAnsi="Times New Roman" w:cs="Times New Roman"/>
          <w:color w:val="000000" w:themeColor="text1"/>
          <w:sz w:val="24"/>
          <w:szCs w:val="24"/>
        </w:rPr>
        <w:t xml:space="preserve"> ставится, если ученик обнаруживает полное незнание или непонимание материала.</w:t>
      </w:r>
    </w:p>
    <w:p w:rsidR="00C011D8" w:rsidRPr="00627F0A" w:rsidRDefault="00C011D8" w:rsidP="00627F0A">
      <w:pPr>
        <w:pStyle w:val="1"/>
        <w:shd w:val="clear" w:color="auto" w:fill="auto"/>
        <w:tabs>
          <w:tab w:val="left" w:pos="498"/>
        </w:tabs>
        <w:spacing w:line="276" w:lineRule="auto"/>
        <w:ind w:right="80"/>
        <w:rPr>
          <w:rFonts w:ascii="Times New Roman" w:hAnsi="Times New Roman" w:cs="Times New Roman"/>
          <w:color w:val="000000" w:themeColor="text1"/>
          <w:sz w:val="24"/>
          <w:szCs w:val="24"/>
        </w:rPr>
      </w:pPr>
    </w:p>
    <w:p w:rsidR="00C011D8" w:rsidRPr="00627F0A" w:rsidRDefault="00C011D8" w:rsidP="00627F0A">
      <w:pPr>
        <w:pStyle w:val="1"/>
        <w:shd w:val="clear" w:color="auto" w:fill="auto"/>
        <w:tabs>
          <w:tab w:val="left" w:pos="498"/>
        </w:tabs>
        <w:spacing w:line="276" w:lineRule="auto"/>
        <w:ind w:right="80"/>
        <w:rPr>
          <w:rFonts w:ascii="Times New Roman" w:hAnsi="Times New Roman" w:cs="Times New Roman"/>
          <w:color w:val="000000" w:themeColor="text1"/>
          <w:sz w:val="24"/>
          <w:szCs w:val="24"/>
        </w:rPr>
      </w:pPr>
    </w:p>
    <w:p w:rsidR="000C1A43" w:rsidRPr="00627F0A" w:rsidRDefault="000C1A43" w:rsidP="00627F0A">
      <w:pPr>
        <w:spacing w:after="0"/>
        <w:rPr>
          <w:rFonts w:ascii="Times New Roman" w:hAnsi="Times New Roman" w:cs="Times New Roman"/>
          <w:color w:val="000000" w:themeColor="text1"/>
          <w:sz w:val="24"/>
          <w:szCs w:val="24"/>
        </w:rPr>
      </w:pPr>
    </w:p>
    <w:sectPr w:rsidR="000C1A43" w:rsidRPr="00627F0A" w:rsidSect="00BC527D">
      <w:pgSz w:w="11906" w:h="16838"/>
      <w:pgMar w:top="284"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5CD"/>
    <w:multiLevelType w:val="multilevel"/>
    <w:tmpl w:val="2DC8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90FF4"/>
    <w:multiLevelType w:val="multilevel"/>
    <w:tmpl w:val="5D0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41D46"/>
    <w:multiLevelType w:val="multilevel"/>
    <w:tmpl w:val="6B4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A54C4"/>
    <w:multiLevelType w:val="multilevel"/>
    <w:tmpl w:val="4614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3C1F3B"/>
    <w:multiLevelType w:val="multilevel"/>
    <w:tmpl w:val="C2E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12313"/>
    <w:multiLevelType w:val="multilevel"/>
    <w:tmpl w:val="A9E4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178F0"/>
    <w:multiLevelType w:val="multilevel"/>
    <w:tmpl w:val="B896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10D4A"/>
    <w:multiLevelType w:val="multilevel"/>
    <w:tmpl w:val="0ACC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001649"/>
    <w:multiLevelType w:val="multilevel"/>
    <w:tmpl w:val="6092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C07B90"/>
    <w:multiLevelType w:val="multilevel"/>
    <w:tmpl w:val="411A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8D134D"/>
    <w:multiLevelType w:val="multilevel"/>
    <w:tmpl w:val="657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023895"/>
    <w:multiLevelType w:val="multilevel"/>
    <w:tmpl w:val="D41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1343A2"/>
    <w:multiLevelType w:val="multilevel"/>
    <w:tmpl w:val="A64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AE446A"/>
    <w:multiLevelType w:val="multilevel"/>
    <w:tmpl w:val="A43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2062B"/>
    <w:multiLevelType w:val="multilevel"/>
    <w:tmpl w:val="A972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7A3A5D"/>
    <w:multiLevelType w:val="multilevel"/>
    <w:tmpl w:val="84EA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A357EF"/>
    <w:multiLevelType w:val="multilevel"/>
    <w:tmpl w:val="81B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B70E96"/>
    <w:multiLevelType w:val="multilevel"/>
    <w:tmpl w:val="9E4A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4C03D9"/>
    <w:multiLevelType w:val="multilevel"/>
    <w:tmpl w:val="988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286ABD"/>
    <w:multiLevelType w:val="multilevel"/>
    <w:tmpl w:val="37C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423EEF"/>
    <w:multiLevelType w:val="multilevel"/>
    <w:tmpl w:val="14C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E45922"/>
    <w:multiLevelType w:val="multilevel"/>
    <w:tmpl w:val="4A6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9B2C34"/>
    <w:multiLevelType w:val="multilevel"/>
    <w:tmpl w:val="21E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FB1984"/>
    <w:multiLevelType w:val="multilevel"/>
    <w:tmpl w:val="2A2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0A7F03"/>
    <w:multiLevelType w:val="multilevel"/>
    <w:tmpl w:val="E69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AD490A"/>
    <w:multiLevelType w:val="multilevel"/>
    <w:tmpl w:val="A48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2025E8"/>
    <w:multiLevelType w:val="multilevel"/>
    <w:tmpl w:val="F1EA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9B65DA"/>
    <w:multiLevelType w:val="multilevel"/>
    <w:tmpl w:val="3478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4654A7"/>
    <w:multiLevelType w:val="multilevel"/>
    <w:tmpl w:val="C62A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7C4690"/>
    <w:multiLevelType w:val="multilevel"/>
    <w:tmpl w:val="A668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08029A"/>
    <w:multiLevelType w:val="multilevel"/>
    <w:tmpl w:val="DC1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197323"/>
    <w:multiLevelType w:val="multilevel"/>
    <w:tmpl w:val="99D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F55C3E"/>
    <w:multiLevelType w:val="multilevel"/>
    <w:tmpl w:val="FC9E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E9348D"/>
    <w:multiLevelType w:val="multilevel"/>
    <w:tmpl w:val="9EF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5141E0"/>
    <w:multiLevelType w:val="multilevel"/>
    <w:tmpl w:val="C90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666B88"/>
    <w:multiLevelType w:val="multilevel"/>
    <w:tmpl w:val="01B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59475D"/>
    <w:multiLevelType w:val="multilevel"/>
    <w:tmpl w:val="E634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96C2153"/>
    <w:multiLevelType w:val="multilevel"/>
    <w:tmpl w:val="3A0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0879FA"/>
    <w:multiLevelType w:val="multilevel"/>
    <w:tmpl w:val="59EE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547B0F"/>
    <w:multiLevelType w:val="multilevel"/>
    <w:tmpl w:val="782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0A7BC2"/>
    <w:multiLevelType w:val="multilevel"/>
    <w:tmpl w:val="4F8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D9D69B5"/>
    <w:multiLevelType w:val="multilevel"/>
    <w:tmpl w:val="4A10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0286D88"/>
    <w:multiLevelType w:val="multilevel"/>
    <w:tmpl w:val="9DD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5811B9F"/>
    <w:multiLevelType w:val="multilevel"/>
    <w:tmpl w:val="BFDE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B86A3B"/>
    <w:multiLevelType w:val="multilevel"/>
    <w:tmpl w:val="70DC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F406BC"/>
    <w:multiLevelType w:val="multilevel"/>
    <w:tmpl w:val="1AE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A7621C"/>
    <w:multiLevelType w:val="multilevel"/>
    <w:tmpl w:val="24E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A52012A"/>
    <w:multiLevelType w:val="multilevel"/>
    <w:tmpl w:val="A24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745E32"/>
    <w:multiLevelType w:val="multilevel"/>
    <w:tmpl w:val="C24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D01C66"/>
    <w:multiLevelType w:val="multilevel"/>
    <w:tmpl w:val="629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DB4B6A"/>
    <w:multiLevelType w:val="multilevel"/>
    <w:tmpl w:val="BEF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290529"/>
    <w:multiLevelType w:val="multilevel"/>
    <w:tmpl w:val="564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DE62ABD"/>
    <w:multiLevelType w:val="multilevel"/>
    <w:tmpl w:val="91A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9C2360"/>
    <w:multiLevelType w:val="multilevel"/>
    <w:tmpl w:val="C950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351A94"/>
    <w:multiLevelType w:val="multilevel"/>
    <w:tmpl w:val="C5A6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65C4A1B"/>
    <w:multiLevelType w:val="multilevel"/>
    <w:tmpl w:val="7EB4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8200D02"/>
    <w:multiLevelType w:val="multilevel"/>
    <w:tmpl w:val="8BD0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2536C4"/>
    <w:multiLevelType w:val="multilevel"/>
    <w:tmpl w:val="5732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ABC26D1"/>
    <w:multiLevelType w:val="multilevel"/>
    <w:tmpl w:val="A44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C3D62DB"/>
    <w:multiLevelType w:val="multilevel"/>
    <w:tmpl w:val="4DE8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C5D19E0"/>
    <w:multiLevelType w:val="multilevel"/>
    <w:tmpl w:val="D626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84044F"/>
    <w:multiLevelType w:val="multilevel"/>
    <w:tmpl w:val="158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C8A668A"/>
    <w:multiLevelType w:val="multilevel"/>
    <w:tmpl w:val="ECBA32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D8A3DC5"/>
    <w:multiLevelType w:val="multilevel"/>
    <w:tmpl w:val="E370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DF00652"/>
    <w:multiLevelType w:val="multilevel"/>
    <w:tmpl w:val="580E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643204"/>
    <w:multiLevelType w:val="multilevel"/>
    <w:tmpl w:val="231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BF2EA3"/>
    <w:multiLevelType w:val="multilevel"/>
    <w:tmpl w:val="3CF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2E818EB"/>
    <w:multiLevelType w:val="multilevel"/>
    <w:tmpl w:val="3334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38373F8"/>
    <w:multiLevelType w:val="multilevel"/>
    <w:tmpl w:val="7E0A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3BD0E17"/>
    <w:multiLevelType w:val="multilevel"/>
    <w:tmpl w:val="5FE0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3F91988"/>
    <w:multiLevelType w:val="multilevel"/>
    <w:tmpl w:val="387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6BC74D3"/>
    <w:multiLevelType w:val="multilevel"/>
    <w:tmpl w:val="0CF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7836452"/>
    <w:multiLevelType w:val="multilevel"/>
    <w:tmpl w:val="B95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90E00B2"/>
    <w:multiLevelType w:val="multilevel"/>
    <w:tmpl w:val="DB5E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9A82D8A"/>
    <w:multiLevelType w:val="multilevel"/>
    <w:tmpl w:val="9A8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9B630F7"/>
    <w:multiLevelType w:val="multilevel"/>
    <w:tmpl w:val="83B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4E358F"/>
    <w:multiLevelType w:val="multilevel"/>
    <w:tmpl w:val="C80E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30229F"/>
    <w:multiLevelType w:val="multilevel"/>
    <w:tmpl w:val="C3FE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D745ABB"/>
    <w:multiLevelType w:val="multilevel"/>
    <w:tmpl w:val="F638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0E13068"/>
    <w:multiLevelType w:val="multilevel"/>
    <w:tmpl w:val="8E4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409592D"/>
    <w:multiLevelType w:val="multilevel"/>
    <w:tmpl w:val="A36A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4872842"/>
    <w:multiLevelType w:val="multilevel"/>
    <w:tmpl w:val="29F6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518691F"/>
    <w:multiLevelType w:val="multilevel"/>
    <w:tmpl w:val="11BC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54C2D48"/>
    <w:multiLevelType w:val="multilevel"/>
    <w:tmpl w:val="CA5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6F20583"/>
    <w:multiLevelType w:val="multilevel"/>
    <w:tmpl w:val="521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7513564"/>
    <w:multiLevelType w:val="multilevel"/>
    <w:tmpl w:val="0414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77472CE"/>
    <w:multiLevelType w:val="multilevel"/>
    <w:tmpl w:val="3314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8941CE7"/>
    <w:multiLevelType w:val="multilevel"/>
    <w:tmpl w:val="EEA0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89E0DFA"/>
    <w:multiLevelType w:val="multilevel"/>
    <w:tmpl w:val="C686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8B78B3"/>
    <w:multiLevelType w:val="multilevel"/>
    <w:tmpl w:val="73DC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CDC5B5E"/>
    <w:multiLevelType w:val="multilevel"/>
    <w:tmpl w:val="E2B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D002E80"/>
    <w:multiLevelType w:val="multilevel"/>
    <w:tmpl w:val="6722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DEC21B0"/>
    <w:multiLevelType w:val="multilevel"/>
    <w:tmpl w:val="489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E890F66"/>
    <w:multiLevelType w:val="multilevel"/>
    <w:tmpl w:val="E1FA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44"/>
  </w:num>
  <w:num w:numId="3">
    <w:abstractNumId w:val="34"/>
  </w:num>
  <w:num w:numId="4">
    <w:abstractNumId w:val="41"/>
  </w:num>
  <w:num w:numId="5">
    <w:abstractNumId w:val="35"/>
  </w:num>
  <w:num w:numId="6">
    <w:abstractNumId w:val="53"/>
  </w:num>
  <w:num w:numId="7">
    <w:abstractNumId w:val="92"/>
  </w:num>
  <w:num w:numId="8">
    <w:abstractNumId w:val="84"/>
  </w:num>
  <w:num w:numId="9">
    <w:abstractNumId w:val="78"/>
  </w:num>
  <w:num w:numId="10">
    <w:abstractNumId w:val="70"/>
  </w:num>
  <w:num w:numId="11">
    <w:abstractNumId w:val="15"/>
  </w:num>
  <w:num w:numId="12">
    <w:abstractNumId w:val="81"/>
  </w:num>
  <w:num w:numId="13">
    <w:abstractNumId w:val="42"/>
  </w:num>
  <w:num w:numId="14">
    <w:abstractNumId w:val="91"/>
  </w:num>
  <w:num w:numId="15">
    <w:abstractNumId w:val="29"/>
  </w:num>
  <w:num w:numId="16">
    <w:abstractNumId w:val="93"/>
  </w:num>
  <w:num w:numId="17">
    <w:abstractNumId w:val="89"/>
  </w:num>
  <w:num w:numId="18">
    <w:abstractNumId w:val="57"/>
  </w:num>
  <w:num w:numId="19">
    <w:abstractNumId w:val="87"/>
  </w:num>
  <w:num w:numId="20">
    <w:abstractNumId w:val="9"/>
  </w:num>
  <w:num w:numId="21">
    <w:abstractNumId w:val="7"/>
  </w:num>
  <w:num w:numId="22">
    <w:abstractNumId w:val="63"/>
  </w:num>
  <w:num w:numId="23">
    <w:abstractNumId w:val="46"/>
  </w:num>
  <w:num w:numId="24">
    <w:abstractNumId w:val="5"/>
  </w:num>
  <w:num w:numId="25">
    <w:abstractNumId w:val="27"/>
  </w:num>
  <w:num w:numId="26">
    <w:abstractNumId w:val="82"/>
  </w:num>
  <w:num w:numId="27">
    <w:abstractNumId w:val="77"/>
  </w:num>
  <w:num w:numId="28">
    <w:abstractNumId w:val="61"/>
  </w:num>
  <w:num w:numId="29">
    <w:abstractNumId w:val="22"/>
  </w:num>
  <w:num w:numId="30">
    <w:abstractNumId w:val="38"/>
  </w:num>
  <w:num w:numId="31">
    <w:abstractNumId w:val="72"/>
  </w:num>
  <w:num w:numId="32">
    <w:abstractNumId w:val="83"/>
  </w:num>
  <w:num w:numId="33">
    <w:abstractNumId w:val="12"/>
  </w:num>
  <w:num w:numId="34">
    <w:abstractNumId w:val="71"/>
  </w:num>
  <w:num w:numId="35">
    <w:abstractNumId w:val="52"/>
  </w:num>
  <w:num w:numId="36">
    <w:abstractNumId w:val="80"/>
  </w:num>
  <w:num w:numId="37">
    <w:abstractNumId w:val="54"/>
  </w:num>
  <w:num w:numId="38">
    <w:abstractNumId w:val="73"/>
  </w:num>
  <w:num w:numId="39">
    <w:abstractNumId w:val="18"/>
  </w:num>
  <w:num w:numId="40">
    <w:abstractNumId w:val="3"/>
  </w:num>
  <w:num w:numId="41">
    <w:abstractNumId w:val="30"/>
  </w:num>
  <w:num w:numId="42">
    <w:abstractNumId w:val="49"/>
  </w:num>
  <w:num w:numId="43">
    <w:abstractNumId w:val="75"/>
  </w:num>
  <w:num w:numId="44">
    <w:abstractNumId w:val="24"/>
  </w:num>
  <w:num w:numId="45">
    <w:abstractNumId w:val="67"/>
  </w:num>
  <w:num w:numId="46">
    <w:abstractNumId w:val="86"/>
  </w:num>
  <w:num w:numId="47">
    <w:abstractNumId w:val="85"/>
  </w:num>
  <w:num w:numId="48">
    <w:abstractNumId w:val="17"/>
  </w:num>
  <w:num w:numId="49">
    <w:abstractNumId w:val="76"/>
  </w:num>
  <w:num w:numId="50">
    <w:abstractNumId w:val="11"/>
  </w:num>
  <w:num w:numId="51">
    <w:abstractNumId w:val="36"/>
  </w:num>
  <w:num w:numId="52">
    <w:abstractNumId w:val="25"/>
  </w:num>
  <w:num w:numId="53">
    <w:abstractNumId w:val="21"/>
  </w:num>
  <w:num w:numId="54">
    <w:abstractNumId w:val="39"/>
  </w:num>
  <w:num w:numId="55">
    <w:abstractNumId w:val="60"/>
  </w:num>
  <w:num w:numId="56">
    <w:abstractNumId w:val="64"/>
  </w:num>
  <w:num w:numId="57">
    <w:abstractNumId w:val="65"/>
  </w:num>
  <w:num w:numId="58">
    <w:abstractNumId w:val="59"/>
  </w:num>
  <w:num w:numId="59">
    <w:abstractNumId w:val="4"/>
  </w:num>
  <w:num w:numId="60">
    <w:abstractNumId w:val="74"/>
  </w:num>
  <w:num w:numId="61">
    <w:abstractNumId w:val="23"/>
  </w:num>
  <w:num w:numId="62">
    <w:abstractNumId w:val="55"/>
  </w:num>
  <w:num w:numId="63">
    <w:abstractNumId w:val="90"/>
  </w:num>
  <w:num w:numId="64">
    <w:abstractNumId w:val="32"/>
  </w:num>
  <w:num w:numId="65">
    <w:abstractNumId w:val="68"/>
  </w:num>
  <w:num w:numId="66">
    <w:abstractNumId w:val="0"/>
  </w:num>
  <w:num w:numId="67">
    <w:abstractNumId w:val="88"/>
  </w:num>
  <w:num w:numId="68">
    <w:abstractNumId w:val="19"/>
  </w:num>
  <w:num w:numId="69">
    <w:abstractNumId w:val="69"/>
  </w:num>
  <w:num w:numId="70">
    <w:abstractNumId w:val="43"/>
  </w:num>
  <w:num w:numId="71">
    <w:abstractNumId w:val="56"/>
  </w:num>
  <w:num w:numId="72">
    <w:abstractNumId w:val="13"/>
  </w:num>
  <w:num w:numId="73">
    <w:abstractNumId w:val="47"/>
  </w:num>
  <w:num w:numId="74">
    <w:abstractNumId w:val="14"/>
  </w:num>
  <w:num w:numId="75">
    <w:abstractNumId w:val="20"/>
  </w:num>
  <w:num w:numId="76">
    <w:abstractNumId w:val="45"/>
  </w:num>
  <w:num w:numId="77">
    <w:abstractNumId w:val="33"/>
  </w:num>
  <w:num w:numId="78">
    <w:abstractNumId w:val="10"/>
  </w:num>
  <w:num w:numId="79">
    <w:abstractNumId w:val="58"/>
  </w:num>
  <w:num w:numId="80">
    <w:abstractNumId w:val="40"/>
  </w:num>
  <w:num w:numId="81">
    <w:abstractNumId w:val="16"/>
  </w:num>
  <w:num w:numId="82">
    <w:abstractNumId w:val="8"/>
  </w:num>
  <w:num w:numId="83">
    <w:abstractNumId w:val="28"/>
  </w:num>
  <w:num w:numId="84">
    <w:abstractNumId w:val="2"/>
  </w:num>
  <w:num w:numId="85">
    <w:abstractNumId w:val="50"/>
  </w:num>
  <w:num w:numId="86">
    <w:abstractNumId w:val="6"/>
  </w:num>
  <w:num w:numId="87">
    <w:abstractNumId w:val="51"/>
  </w:num>
  <w:num w:numId="88">
    <w:abstractNumId w:val="79"/>
  </w:num>
  <w:num w:numId="89">
    <w:abstractNumId w:val="26"/>
  </w:num>
  <w:num w:numId="90">
    <w:abstractNumId w:val="37"/>
  </w:num>
  <w:num w:numId="91">
    <w:abstractNumId w:val="31"/>
  </w:num>
  <w:num w:numId="92">
    <w:abstractNumId w:val="48"/>
  </w:num>
  <w:num w:numId="93">
    <w:abstractNumId w:val="1"/>
  </w:num>
  <w:num w:numId="94">
    <w:abstractNumId w:val="6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C1A43"/>
    <w:rsid w:val="000514A7"/>
    <w:rsid w:val="00074B99"/>
    <w:rsid w:val="000C1A43"/>
    <w:rsid w:val="000E0578"/>
    <w:rsid w:val="002137A3"/>
    <w:rsid w:val="002155FF"/>
    <w:rsid w:val="00234BBB"/>
    <w:rsid w:val="00276605"/>
    <w:rsid w:val="00523D07"/>
    <w:rsid w:val="005A03AB"/>
    <w:rsid w:val="005A4D1A"/>
    <w:rsid w:val="00627F0A"/>
    <w:rsid w:val="007F5524"/>
    <w:rsid w:val="00850917"/>
    <w:rsid w:val="008C7BCE"/>
    <w:rsid w:val="00935BED"/>
    <w:rsid w:val="00A942D2"/>
    <w:rsid w:val="00B25A00"/>
    <w:rsid w:val="00BA6562"/>
    <w:rsid w:val="00BC527D"/>
    <w:rsid w:val="00C011D8"/>
    <w:rsid w:val="00C1612A"/>
    <w:rsid w:val="00D0354D"/>
    <w:rsid w:val="00DC2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A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1A43"/>
    <w:rPr>
      <w:b/>
      <w:bCs/>
    </w:rPr>
  </w:style>
  <w:style w:type="character" w:customStyle="1" w:styleId="apple-converted-space">
    <w:name w:val="apple-converted-space"/>
    <w:basedOn w:val="a0"/>
    <w:rsid w:val="000C1A43"/>
  </w:style>
  <w:style w:type="character" w:styleId="a5">
    <w:name w:val="Emphasis"/>
    <w:basedOn w:val="a0"/>
    <w:uiPriority w:val="20"/>
    <w:qFormat/>
    <w:rsid w:val="000C1A43"/>
    <w:rPr>
      <w:i/>
      <w:iCs/>
    </w:rPr>
  </w:style>
  <w:style w:type="character" w:customStyle="1" w:styleId="a6">
    <w:name w:val="Основной текст_"/>
    <w:basedOn w:val="a0"/>
    <w:link w:val="1"/>
    <w:rsid w:val="00C011D8"/>
    <w:rPr>
      <w:rFonts w:ascii="Calibri" w:eastAsia="Calibri" w:hAnsi="Calibri" w:cs="Calibri"/>
      <w:sz w:val="18"/>
      <w:szCs w:val="18"/>
      <w:shd w:val="clear" w:color="auto" w:fill="FFFFFF"/>
    </w:rPr>
  </w:style>
  <w:style w:type="character" w:customStyle="1" w:styleId="10">
    <w:name w:val="Заголовок №1_"/>
    <w:basedOn w:val="a0"/>
    <w:link w:val="11"/>
    <w:rsid w:val="00C011D8"/>
    <w:rPr>
      <w:rFonts w:ascii="Calibri" w:eastAsia="Calibri" w:hAnsi="Calibri" w:cs="Calibri"/>
      <w:sz w:val="23"/>
      <w:szCs w:val="23"/>
      <w:shd w:val="clear" w:color="auto" w:fill="FFFFFF"/>
    </w:rPr>
  </w:style>
  <w:style w:type="paragraph" w:customStyle="1" w:styleId="1">
    <w:name w:val="Основной текст1"/>
    <w:basedOn w:val="a"/>
    <w:link w:val="a6"/>
    <w:rsid w:val="00C011D8"/>
    <w:pPr>
      <w:shd w:val="clear" w:color="auto" w:fill="FFFFFF"/>
      <w:spacing w:after="0" w:line="250" w:lineRule="exact"/>
      <w:jc w:val="both"/>
    </w:pPr>
    <w:rPr>
      <w:rFonts w:ascii="Calibri" w:eastAsia="Calibri" w:hAnsi="Calibri" w:cs="Calibri"/>
      <w:sz w:val="18"/>
      <w:szCs w:val="18"/>
    </w:rPr>
  </w:style>
  <w:style w:type="paragraph" w:customStyle="1" w:styleId="11">
    <w:name w:val="Заголовок №1"/>
    <w:basedOn w:val="a"/>
    <w:link w:val="10"/>
    <w:rsid w:val="00C011D8"/>
    <w:pPr>
      <w:shd w:val="clear" w:color="auto" w:fill="FFFFFF"/>
      <w:spacing w:before="720" w:after="240" w:line="0" w:lineRule="atLeast"/>
      <w:outlineLvl w:val="0"/>
    </w:pPr>
    <w:rPr>
      <w:rFonts w:ascii="Calibri" w:eastAsia="Calibri" w:hAnsi="Calibri" w:cs="Calibri"/>
      <w:sz w:val="23"/>
      <w:szCs w:val="23"/>
    </w:rPr>
  </w:style>
</w:styles>
</file>

<file path=word/webSettings.xml><?xml version="1.0" encoding="utf-8"?>
<w:webSettings xmlns:r="http://schemas.openxmlformats.org/officeDocument/2006/relationships" xmlns:w="http://schemas.openxmlformats.org/wordprocessingml/2006/main">
  <w:divs>
    <w:div w:id="438452317">
      <w:bodyDiv w:val="1"/>
      <w:marLeft w:val="0"/>
      <w:marRight w:val="0"/>
      <w:marTop w:val="0"/>
      <w:marBottom w:val="0"/>
      <w:divBdr>
        <w:top w:val="none" w:sz="0" w:space="0" w:color="auto"/>
        <w:left w:val="none" w:sz="0" w:space="0" w:color="auto"/>
        <w:bottom w:val="none" w:sz="0" w:space="0" w:color="auto"/>
        <w:right w:val="none" w:sz="0" w:space="0" w:color="auto"/>
      </w:divBdr>
    </w:div>
    <w:div w:id="1354569719">
      <w:bodyDiv w:val="1"/>
      <w:marLeft w:val="0"/>
      <w:marRight w:val="0"/>
      <w:marTop w:val="0"/>
      <w:marBottom w:val="0"/>
      <w:divBdr>
        <w:top w:val="none" w:sz="0" w:space="0" w:color="auto"/>
        <w:left w:val="none" w:sz="0" w:space="0" w:color="auto"/>
        <w:bottom w:val="none" w:sz="0" w:space="0" w:color="auto"/>
        <w:right w:val="none" w:sz="0" w:space="0" w:color="auto"/>
      </w:divBdr>
      <w:divsChild>
        <w:div w:id="1807893998">
          <w:marLeft w:val="645"/>
          <w:marRight w:val="0"/>
          <w:marTop w:val="0"/>
          <w:marBottom w:val="0"/>
          <w:divBdr>
            <w:top w:val="single" w:sz="8" w:space="1"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1303</Words>
  <Characters>7429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User</cp:lastModifiedBy>
  <cp:revision>12</cp:revision>
  <cp:lastPrinted>2016-10-10T05:52:00Z</cp:lastPrinted>
  <dcterms:created xsi:type="dcterms:W3CDTF">2014-11-12T06:05:00Z</dcterms:created>
  <dcterms:modified xsi:type="dcterms:W3CDTF">2016-10-10T05:52:00Z</dcterms:modified>
</cp:coreProperties>
</file>